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37-НҚ от 25.08.2026</w:t>
      </w:r>
    </w:p>
    <w:p w:rsidR="00E16D1D" w:rsidRPr="000D30C4" w:rsidRDefault="00E16D1D" w:rsidP="00E16D1D">
      <w:pPr>
        <w:autoSpaceDE w:val="0"/>
        <w:autoSpaceDN w:val="0"/>
        <w:adjustRightInd w:val="0"/>
        <w:spacing w:after="0" w:line="240" w:lineRule="auto"/>
        <w:ind w:left="10348"/>
        <w:jc w:val="center"/>
        <w:rPr>
          <w:rFonts w:ascii="Times New Roman" w:eastAsia="Times New Roman" w:hAnsi="Times New Roman" w:cs="Times New Roman"/>
          <w:i/>
          <w:iCs/>
          <w:color w:val="000000"/>
          <w:lang w:eastAsia="ru-RU"/>
        </w:rPr>
      </w:pPr>
      <w:r w:rsidRPr="000D30C4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Приложение</w:t>
      </w:r>
      <w:r w:rsidRPr="000D30C4">
        <w:rPr>
          <w:rFonts w:ascii="Times New Roman" w:eastAsia="Times New Roman" w:hAnsi="Times New Roman" w:cs="Times New Roman"/>
          <w:i/>
          <w:iCs/>
          <w:color w:val="000000"/>
          <w:lang w:val="kk-KZ" w:eastAsia="ru-RU"/>
        </w:rPr>
        <w:t xml:space="preserve"> </w:t>
      </w:r>
      <w:r w:rsidRPr="000D30C4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к приказу Председателя</w:t>
      </w:r>
    </w:p>
    <w:p w:rsidR="00E16D1D" w:rsidRPr="000D30C4" w:rsidRDefault="00E16D1D" w:rsidP="00E16D1D">
      <w:pPr>
        <w:autoSpaceDE w:val="0"/>
        <w:autoSpaceDN w:val="0"/>
        <w:adjustRightInd w:val="0"/>
        <w:spacing w:after="0" w:line="240" w:lineRule="auto"/>
        <w:ind w:left="10348"/>
        <w:jc w:val="center"/>
        <w:rPr>
          <w:rFonts w:ascii="Times New Roman" w:eastAsia="Times New Roman" w:hAnsi="Times New Roman" w:cs="Times New Roman"/>
          <w:i/>
          <w:iCs/>
          <w:color w:val="000000"/>
          <w:lang w:eastAsia="ru-RU"/>
        </w:rPr>
      </w:pPr>
      <w:r w:rsidRPr="000D30C4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Комитета технического</w:t>
      </w:r>
    </w:p>
    <w:p w:rsidR="00E16D1D" w:rsidRPr="000D30C4" w:rsidRDefault="00E16D1D" w:rsidP="00E16D1D">
      <w:pPr>
        <w:autoSpaceDE w:val="0"/>
        <w:autoSpaceDN w:val="0"/>
        <w:adjustRightInd w:val="0"/>
        <w:spacing w:after="0" w:line="240" w:lineRule="auto"/>
        <w:ind w:left="10348"/>
        <w:jc w:val="center"/>
        <w:rPr>
          <w:rFonts w:ascii="Times New Roman" w:eastAsia="Times New Roman" w:hAnsi="Times New Roman" w:cs="Times New Roman"/>
          <w:i/>
          <w:iCs/>
          <w:color w:val="000000"/>
          <w:lang w:eastAsia="ru-RU"/>
        </w:rPr>
      </w:pPr>
      <w:r w:rsidRPr="000D30C4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 xml:space="preserve">регулирования и метрологии </w:t>
      </w:r>
    </w:p>
    <w:p w:rsidR="00E16D1D" w:rsidRPr="000D30C4" w:rsidRDefault="00E16D1D" w:rsidP="00E16D1D">
      <w:pPr>
        <w:autoSpaceDE w:val="0"/>
        <w:autoSpaceDN w:val="0"/>
        <w:adjustRightInd w:val="0"/>
        <w:spacing w:after="0" w:line="240" w:lineRule="auto"/>
        <w:ind w:left="10348"/>
        <w:jc w:val="center"/>
        <w:rPr>
          <w:rFonts w:ascii="Times New Roman" w:eastAsia="Times New Roman" w:hAnsi="Times New Roman" w:cs="Times New Roman"/>
          <w:i/>
          <w:iCs/>
          <w:color w:val="000000"/>
          <w:lang w:eastAsia="ru-RU"/>
        </w:rPr>
      </w:pPr>
      <w:r w:rsidRPr="000D30C4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 xml:space="preserve">Министерства торговли и интеграции Республики Казахстан  </w:t>
      </w:r>
    </w:p>
    <w:p w:rsidR="00E16D1D" w:rsidRPr="000D30C4" w:rsidRDefault="00E16D1D" w:rsidP="00E16D1D">
      <w:pPr>
        <w:autoSpaceDE w:val="0"/>
        <w:autoSpaceDN w:val="0"/>
        <w:adjustRightInd w:val="0"/>
        <w:spacing w:after="0" w:line="240" w:lineRule="auto"/>
        <w:ind w:left="10348"/>
        <w:jc w:val="center"/>
        <w:rPr>
          <w:rFonts w:ascii="Times New Roman" w:eastAsia="Times New Roman" w:hAnsi="Times New Roman" w:cs="Times New Roman"/>
          <w:i/>
          <w:iCs/>
          <w:color w:val="000000"/>
          <w:lang w:eastAsia="ru-RU"/>
        </w:rPr>
      </w:pPr>
      <w:r w:rsidRPr="000D30C4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 xml:space="preserve">от «___» ________ 20__ года </w:t>
      </w:r>
    </w:p>
    <w:p w:rsidR="00E16D1D" w:rsidRPr="000D30C4" w:rsidRDefault="00E16D1D" w:rsidP="00E16D1D">
      <w:pPr>
        <w:autoSpaceDE w:val="0"/>
        <w:autoSpaceDN w:val="0"/>
        <w:adjustRightInd w:val="0"/>
        <w:spacing w:after="0" w:line="240" w:lineRule="auto"/>
        <w:ind w:left="10915"/>
        <w:jc w:val="center"/>
        <w:rPr>
          <w:rFonts w:ascii="Times New Roman" w:eastAsia="Times New Roman" w:hAnsi="Times New Roman" w:cs="Times New Roman"/>
          <w:i/>
          <w:iCs/>
          <w:color w:val="000000"/>
          <w:lang w:val="kk-KZ" w:eastAsia="ru-RU"/>
        </w:rPr>
      </w:pPr>
      <w:r w:rsidRPr="000D30C4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№ _______</w:t>
      </w:r>
    </w:p>
    <w:p w:rsidR="009315C9" w:rsidRPr="000D30C4" w:rsidRDefault="009315C9" w:rsidP="00E16D1D">
      <w:pPr>
        <w:spacing w:after="0" w:line="240" w:lineRule="auto"/>
        <w:ind w:left="10348"/>
        <w:jc w:val="center"/>
        <w:rPr>
          <w:rFonts w:ascii="Times New Roman" w:hAnsi="Times New Roman" w:cs="Times New Roman"/>
          <w:i/>
          <w:iCs/>
        </w:rPr>
      </w:pPr>
    </w:p>
    <w:p w:rsidR="00E16D1D" w:rsidRPr="000D30C4" w:rsidRDefault="00E16D1D" w:rsidP="00E16D1D">
      <w:pPr>
        <w:spacing w:after="0" w:line="240" w:lineRule="auto"/>
        <w:ind w:left="10348"/>
        <w:jc w:val="center"/>
        <w:rPr>
          <w:rFonts w:ascii="Times New Roman" w:hAnsi="Times New Roman" w:cs="Times New Roman"/>
          <w:i/>
          <w:iCs/>
        </w:rPr>
      </w:pPr>
      <w:r w:rsidRPr="000D30C4">
        <w:rPr>
          <w:rFonts w:ascii="Times New Roman" w:hAnsi="Times New Roman" w:cs="Times New Roman"/>
          <w:i/>
          <w:iCs/>
        </w:rPr>
        <w:t>Приложение к приказу Председателя Комитета</w:t>
      </w:r>
      <w:r w:rsidRPr="000D30C4">
        <w:rPr>
          <w:rFonts w:ascii="Times New Roman" w:hAnsi="Times New Roman" w:cs="Times New Roman"/>
          <w:i/>
          <w:iCs/>
          <w:lang w:val="kk-KZ"/>
        </w:rPr>
        <w:t xml:space="preserve"> </w:t>
      </w:r>
      <w:r w:rsidRPr="000D30C4">
        <w:rPr>
          <w:rFonts w:ascii="Times New Roman" w:hAnsi="Times New Roman" w:cs="Times New Roman"/>
          <w:i/>
          <w:iCs/>
        </w:rPr>
        <w:t>технического регулирования и метрологии Министерства</w:t>
      </w:r>
    </w:p>
    <w:p w:rsidR="00E16D1D" w:rsidRPr="000D30C4" w:rsidRDefault="00E16D1D" w:rsidP="00E16D1D">
      <w:pPr>
        <w:spacing w:after="0" w:line="240" w:lineRule="auto"/>
        <w:ind w:left="10348"/>
        <w:jc w:val="center"/>
        <w:rPr>
          <w:rFonts w:ascii="Times New Roman" w:hAnsi="Times New Roman" w:cs="Times New Roman"/>
          <w:i/>
          <w:iCs/>
        </w:rPr>
      </w:pPr>
      <w:r w:rsidRPr="000D30C4">
        <w:rPr>
          <w:rFonts w:ascii="Times New Roman" w:hAnsi="Times New Roman" w:cs="Times New Roman"/>
          <w:i/>
          <w:iCs/>
        </w:rPr>
        <w:t xml:space="preserve">торговли и интеграции РК </w:t>
      </w:r>
    </w:p>
    <w:p w:rsidR="00E16D1D" w:rsidRPr="000D30C4" w:rsidRDefault="00E16D1D" w:rsidP="00E16D1D">
      <w:pPr>
        <w:spacing w:after="0" w:line="240" w:lineRule="auto"/>
        <w:ind w:left="10348"/>
        <w:jc w:val="center"/>
        <w:rPr>
          <w:rFonts w:ascii="Times New Roman" w:hAnsi="Times New Roman" w:cs="Times New Roman"/>
          <w:i/>
          <w:iCs/>
        </w:rPr>
      </w:pPr>
      <w:r w:rsidRPr="000D30C4">
        <w:rPr>
          <w:rFonts w:ascii="Times New Roman" w:hAnsi="Times New Roman" w:cs="Times New Roman"/>
          <w:i/>
          <w:iCs/>
        </w:rPr>
        <w:t>от 30 декабря 2025 года № 84-НҚ</w:t>
      </w:r>
    </w:p>
    <w:p w:rsidR="00E16D1D" w:rsidRPr="000D30C4" w:rsidRDefault="00E16D1D" w:rsidP="000E5DB1">
      <w:pPr>
        <w:autoSpaceDE w:val="0"/>
        <w:autoSpaceDN w:val="0"/>
        <w:adjustRightInd w:val="0"/>
        <w:spacing w:after="0" w:line="240" w:lineRule="auto"/>
        <w:ind w:left="10915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0E5DB1" w:rsidRPr="000D30C4" w:rsidRDefault="000E5DB1" w:rsidP="00E16D1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val="kk-KZ" w:eastAsia="ru-RU"/>
        </w:rPr>
      </w:pPr>
    </w:p>
    <w:p w:rsidR="000E5DB1" w:rsidRPr="000D30C4" w:rsidRDefault="000E5DB1" w:rsidP="000E5DB1">
      <w:pPr>
        <w:jc w:val="center"/>
        <w:rPr>
          <w:rFonts w:ascii="Times New Roman" w:hAnsi="Times New Roman" w:cs="Times New Roman"/>
          <w:b/>
          <w:bCs/>
          <w:lang w:val="kk-KZ"/>
        </w:rPr>
      </w:pPr>
      <w:r w:rsidRPr="000D30C4">
        <w:rPr>
          <w:rFonts w:ascii="Times New Roman" w:hAnsi="Times New Roman" w:cs="Times New Roman"/>
          <w:b/>
          <w:bCs/>
          <w:lang w:val="kk-KZ"/>
        </w:rPr>
        <w:t xml:space="preserve">Национальный план стандартизации на 2026 год </w:t>
      </w:r>
    </w:p>
    <w:tbl>
      <w:tblPr>
        <w:tblStyle w:val="ac"/>
        <w:tblpPr w:leftFromText="180" w:rightFromText="180" w:vertAnchor="text" w:tblpXSpec="center" w:tblpY="1"/>
        <w:tblOverlap w:val="never"/>
        <w:tblW w:w="16013" w:type="dxa"/>
        <w:tblLayout w:type="fixed"/>
        <w:tblLook w:val="04A0" w:firstRow="1" w:lastRow="0" w:firstColumn="1" w:lastColumn="0" w:noHBand="0" w:noVBand="1"/>
      </w:tblPr>
      <w:tblGrid>
        <w:gridCol w:w="561"/>
        <w:gridCol w:w="992"/>
        <w:gridCol w:w="10"/>
        <w:gridCol w:w="2826"/>
        <w:gridCol w:w="2268"/>
        <w:gridCol w:w="1701"/>
        <w:gridCol w:w="1275"/>
        <w:gridCol w:w="1277"/>
        <w:gridCol w:w="1559"/>
        <w:gridCol w:w="1560"/>
        <w:gridCol w:w="1984"/>
      </w:tblGrid>
      <w:tr w:rsidR="000E5DB1" w:rsidRPr="000D30C4" w:rsidTr="003E306B">
        <w:trPr>
          <w:trHeight w:val="20"/>
        </w:trPr>
        <w:tc>
          <w:tcPr>
            <w:tcW w:w="561" w:type="dxa"/>
            <w:vMerge w:val="restart"/>
            <w:vAlign w:val="center"/>
            <w:hideMark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D30C4">
              <w:rPr>
                <w:rFonts w:ascii="Times New Roman" w:hAnsi="Times New Roman" w:cs="Times New Roman"/>
                <w:b/>
                <w:bCs/>
                <w:kern w:val="0"/>
              </w:rPr>
              <w:t>№ п/п</w:t>
            </w:r>
          </w:p>
        </w:tc>
        <w:tc>
          <w:tcPr>
            <w:tcW w:w="1002" w:type="dxa"/>
            <w:gridSpan w:val="2"/>
            <w:vMerge w:val="restart"/>
            <w:vAlign w:val="center"/>
            <w:hideMark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D30C4">
              <w:rPr>
                <w:rFonts w:ascii="Times New Roman" w:hAnsi="Times New Roman" w:cs="Times New Roman"/>
                <w:b/>
                <w:bCs/>
                <w:kern w:val="0"/>
              </w:rPr>
              <w:t>Код МКС (по МК (ИСО/ ИНФО МКС) 001 - 2021)</w:t>
            </w:r>
          </w:p>
        </w:tc>
        <w:tc>
          <w:tcPr>
            <w:tcW w:w="2826" w:type="dxa"/>
            <w:vMerge w:val="restart"/>
            <w:vAlign w:val="center"/>
            <w:hideMark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D30C4">
              <w:rPr>
                <w:rFonts w:ascii="Times New Roman" w:hAnsi="Times New Roman" w:cs="Times New Roman"/>
                <w:b/>
                <w:bCs/>
                <w:kern w:val="0"/>
              </w:rPr>
              <w:t>Наименование проекта документа по стандартизации</w:t>
            </w:r>
          </w:p>
        </w:tc>
        <w:tc>
          <w:tcPr>
            <w:tcW w:w="2268" w:type="dxa"/>
            <w:vMerge w:val="restart"/>
            <w:vAlign w:val="center"/>
            <w:hideMark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D30C4">
              <w:rPr>
                <w:rFonts w:ascii="Times New Roman" w:hAnsi="Times New Roman" w:cs="Times New Roman"/>
                <w:b/>
                <w:bCs/>
                <w:kern w:val="0"/>
              </w:rPr>
              <w:t>Основание разработки</w:t>
            </w:r>
          </w:p>
        </w:tc>
        <w:tc>
          <w:tcPr>
            <w:tcW w:w="1701" w:type="dxa"/>
            <w:vMerge w:val="restart"/>
            <w:vAlign w:val="center"/>
            <w:hideMark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D30C4">
              <w:rPr>
                <w:rFonts w:ascii="Times New Roman" w:hAnsi="Times New Roman" w:cs="Times New Roman"/>
                <w:b/>
                <w:bCs/>
                <w:kern w:val="0"/>
              </w:rPr>
              <w:t>Основная нормативная база</w:t>
            </w:r>
          </w:p>
        </w:tc>
        <w:tc>
          <w:tcPr>
            <w:tcW w:w="2552" w:type="dxa"/>
            <w:gridSpan w:val="2"/>
            <w:hideMark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D30C4">
              <w:rPr>
                <w:rFonts w:ascii="Times New Roman" w:hAnsi="Times New Roman" w:cs="Times New Roman"/>
                <w:b/>
                <w:bCs/>
                <w:kern w:val="0"/>
              </w:rPr>
              <w:t>Сроки выполнения работ</w:t>
            </w:r>
          </w:p>
        </w:tc>
        <w:tc>
          <w:tcPr>
            <w:tcW w:w="1559" w:type="dxa"/>
            <w:vMerge w:val="restart"/>
            <w:vAlign w:val="center"/>
            <w:hideMark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D30C4">
              <w:rPr>
                <w:rFonts w:ascii="Times New Roman" w:hAnsi="Times New Roman" w:cs="Times New Roman"/>
                <w:b/>
                <w:bCs/>
                <w:kern w:val="0"/>
              </w:rPr>
              <w:t>Источник финансирования</w:t>
            </w:r>
          </w:p>
        </w:tc>
        <w:tc>
          <w:tcPr>
            <w:tcW w:w="1560" w:type="dxa"/>
            <w:vMerge w:val="restart"/>
            <w:vAlign w:val="center"/>
            <w:hideMark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D30C4">
              <w:rPr>
                <w:rFonts w:ascii="Times New Roman" w:hAnsi="Times New Roman" w:cs="Times New Roman"/>
                <w:b/>
                <w:bCs/>
                <w:kern w:val="0"/>
              </w:rPr>
              <w:t>Наименование и бизнес-идентификационный номер организации, предоставившей заявку</w:t>
            </w:r>
          </w:p>
        </w:tc>
        <w:tc>
          <w:tcPr>
            <w:tcW w:w="1984" w:type="dxa"/>
            <w:vMerge w:val="restart"/>
            <w:vAlign w:val="center"/>
            <w:hideMark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D30C4">
              <w:rPr>
                <w:rFonts w:ascii="Times New Roman" w:hAnsi="Times New Roman" w:cs="Times New Roman"/>
                <w:b/>
                <w:bCs/>
                <w:kern w:val="0"/>
              </w:rPr>
              <w:t>Наименования организаций, заинтересованных в разработке документа по стандартизации</w:t>
            </w:r>
          </w:p>
        </w:tc>
      </w:tr>
      <w:tr w:rsidR="000E5DB1" w:rsidRPr="000D30C4" w:rsidTr="003E306B">
        <w:trPr>
          <w:trHeight w:val="20"/>
        </w:trPr>
        <w:tc>
          <w:tcPr>
            <w:tcW w:w="561" w:type="dxa"/>
            <w:vMerge/>
            <w:hideMark/>
          </w:tcPr>
          <w:p w:rsidR="000E5DB1" w:rsidRPr="000D30C4" w:rsidRDefault="000E5DB1" w:rsidP="0014230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02" w:type="dxa"/>
            <w:gridSpan w:val="2"/>
            <w:vMerge/>
            <w:hideMark/>
          </w:tcPr>
          <w:p w:rsidR="000E5DB1" w:rsidRPr="000D30C4" w:rsidRDefault="000E5DB1" w:rsidP="0014230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826" w:type="dxa"/>
            <w:vMerge/>
            <w:hideMark/>
          </w:tcPr>
          <w:p w:rsidR="000E5DB1" w:rsidRPr="000D30C4" w:rsidRDefault="000E5DB1" w:rsidP="0014230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vMerge/>
            <w:hideMark/>
          </w:tcPr>
          <w:p w:rsidR="000E5DB1" w:rsidRPr="000D30C4" w:rsidRDefault="000E5DB1" w:rsidP="0014230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01" w:type="dxa"/>
            <w:vMerge/>
            <w:hideMark/>
          </w:tcPr>
          <w:p w:rsidR="000E5DB1" w:rsidRPr="000D30C4" w:rsidRDefault="000E5DB1" w:rsidP="0014230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5" w:type="dxa"/>
            <w:vAlign w:val="center"/>
            <w:hideMark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D30C4">
              <w:rPr>
                <w:rFonts w:ascii="Times New Roman" w:hAnsi="Times New Roman" w:cs="Times New Roman"/>
                <w:b/>
                <w:bCs/>
                <w:kern w:val="0"/>
              </w:rPr>
              <w:t>начало разработки</w:t>
            </w:r>
          </w:p>
        </w:tc>
        <w:tc>
          <w:tcPr>
            <w:tcW w:w="1277" w:type="dxa"/>
            <w:vAlign w:val="center"/>
            <w:hideMark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D30C4">
              <w:rPr>
                <w:rFonts w:ascii="Times New Roman" w:hAnsi="Times New Roman" w:cs="Times New Roman"/>
                <w:b/>
                <w:bCs/>
                <w:kern w:val="0"/>
              </w:rPr>
              <w:t>предоставление окончательной редакции в уполномоченный орган на утверждение</w:t>
            </w:r>
          </w:p>
        </w:tc>
        <w:tc>
          <w:tcPr>
            <w:tcW w:w="1559" w:type="dxa"/>
            <w:vMerge/>
            <w:hideMark/>
          </w:tcPr>
          <w:p w:rsidR="000E5DB1" w:rsidRPr="000D30C4" w:rsidRDefault="000E5DB1" w:rsidP="0014230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vMerge/>
            <w:hideMark/>
          </w:tcPr>
          <w:p w:rsidR="000E5DB1" w:rsidRPr="000D30C4" w:rsidRDefault="000E5DB1" w:rsidP="0014230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84" w:type="dxa"/>
            <w:vMerge/>
            <w:hideMark/>
          </w:tcPr>
          <w:p w:rsidR="000E5DB1" w:rsidRPr="000D30C4" w:rsidRDefault="000E5DB1" w:rsidP="0014230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0E5DB1" w:rsidRPr="000D30C4" w:rsidTr="003E306B">
        <w:trPr>
          <w:trHeight w:val="20"/>
        </w:trPr>
        <w:tc>
          <w:tcPr>
            <w:tcW w:w="561" w:type="dxa"/>
            <w:hideMark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kern w:val="0"/>
              </w:rPr>
              <w:t>1</w:t>
            </w:r>
          </w:p>
        </w:tc>
        <w:tc>
          <w:tcPr>
            <w:tcW w:w="1002" w:type="dxa"/>
            <w:gridSpan w:val="2"/>
            <w:hideMark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kern w:val="0"/>
              </w:rPr>
              <w:t>2</w:t>
            </w:r>
          </w:p>
        </w:tc>
        <w:tc>
          <w:tcPr>
            <w:tcW w:w="2826" w:type="dxa"/>
            <w:hideMark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kern w:val="0"/>
              </w:rPr>
              <w:t>3</w:t>
            </w:r>
          </w:p>
        </w:tc>
        <w:tc>
          <w:tcPr>
            <w:tcW w:w="2268" w:type="dxa"/>
            <w:hideMark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kern w:val="0"/>
              </w:rPr>
              <w:t>4</w:t>
            </w:r>
          </w:p>
        </w:tc>
        <w:tc>
          <w:tcPr>
            <w:tcW w:w="1701" w:type="dxa"/>
            <w:hideMark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kern w:val="0"/>
              </w:rPr>
              <w:t>5</w:t>
            </w:r>
          </w:p>
        </w:tc>
        <w:tc>
          <w:tcPr>
            <w:tcW w:w="1275" w:type="dxa"/>
            <w:hideMark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kern w:val="0"/>
              </w:rPr>
              <w:t>6</w:t>
            </w:r>
          </w:p>
        </w:tc>
        <w:tc>
          <w:tcPr>
            <w:tcW w:w="1277" w:type="dxa"/>
            <w:hideMark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kern w:val="0"/>
              </w:rPr>
              <w:t>7</w:t>
            </w:r>
          </w:p>
        </w:tc>
        <w:tc>
          <w:tcPr>
            <w:tcW w:w="1559" w:type="dxa"/>
            <w:hideMark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kern w:val="0"/>
              </w:rPr>
              <w:t>8</w:t>
            </w:r>
          </w:p>
        </w:tc>
        <w:tc>
          <w:tcPr>
            <w:tcW w:w="1560" w:type="dxa"/>
            <w:hideMark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kern w:val="0"/>
              </w:rPr>
              <w:t>9</w:t>
            </w:r>
          </w:p>
        </w:tc>
        <w:tc>
          <w:tcPr>
            <w:tcW w:w="1984" w:type="dxa"/>
            <w:hideMark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kern w:val="0"/>
              </w:rPr>
              <w:t>10</w:t>
            </w:r>
          </w:p>
        </w:tc>
      </w:tr>
      <w:tr w:rsidR="000E5DB1" w:rsidRPr="000D30C4" w:rsidTr="003E306B">
        <w:trPr>
          <w:trHeight w:val="20"/>
        </w:trPr>
        <w:tc>
          <w:tcPr>
            <w:tcW w:w="16013" w:type="dxa"/>
            <w:gridSpan w:val="11"/>
            <w:hideMark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b/>
                <w:bCs/>
                <w:kern w:val="0"/>
              </w:rPr>
              <w:t>Раздел 1. Стандарты, разрабатываемые за счет средств республиканского бюджета</w:t>
            </w:r>
          </w:p>
        </w:tc>
      </w:tr>
      <w:tr w:rsidR="000E5DB1" w:rsidRPr="000D30C4" w:rsidTr="003E306B">
        <w:trPr>
          <w:trHeight w:val="20"/>
        </w:trPr>
        <w:tc>
          <w:tcPr>
            <w:tcW w:w="16013" w:type="dxa"/>
            <w:gridSpan w:val="11"/>
            <w:hideMark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b/>
                <w:bCs/>
                <w:kern w:val="0"/>
              </w:rPr>
              <w:t>1.1 Основополагающие национальные стандарты</w:t>
            </w:r>
            <w:r w:rsidRPr="000D30C4">
              <w:rPr>
                <w:rFonts w:ascii="Times New Roman" w:hAnsi="Times New Roman" w:cs="Times New Roman"/>
                <w:kern w:val="0"/>
              </w:rPr>
              <w:t> </w:t>
            </w:r>
          </w:p>
        </w:tc>
      </w:tr>
      <w:tr w:rsidR="000E5DB1" w:rsidRPr="000D30C4" w:rsidTr="003E306B">
        <w:trPr>
          <w:trHeight w:val="20"/>
        </w:trPr>
        <w:tc>
          <w:tcPr>
            <w:tcW w:w="561" w:type="dxa"/>
            <w:vAlign w:val="center"/>
          </w:tcPr>
          <w:p w:rsidR="000E5DB1" w:rsidRPr="000D30C4" w:rsidRDefault="000E5DB1" w:rsidP="00142303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992" w:type="dxa"/>
            <w:vAlign w:val="center"/>
          </w:tcPr>
          <w:p w:rsidR="000E5DB1" w:rsidRPr="000D30C4" w:rsidRDefault="000E5DB1" w:rsidP="00142303">
            <w:pPr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35.020</w:t>
            </w:r>
          </w:p>
        </w:tc>
        <w:tc>
          <w:tcPr>
            <w:tcW w:w="2836" w:type="dxa"/>
            <w:gridSpan w:val="2"/>
            <w:vAlign w:val="center"/>
          </w:tcPr>
          <w:p w:rsidR="000E5DB1" w:rsidRPr="000D30C4" w:rsidRDefault="000E5DB1" w:rsidP="00142303">
            <w:pPr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СТ РК «Информационные технологии. Искусственный интеллект (ИИ). Оценка воздействия системы ИИ»</w:t>
            </w:r>
          </w:p>
        </w:tc>
        <w:tc>
          <w:tcPr>
            <w:tcW w:w="2268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реализацию пункта 3 «Национальная система стандартизации и оценка соответствия» Направления 5 главы 2 Раздела 5 Концепции развития искусственного интеллекта на 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2024 - 2029 годы будут сформированы национальные стандарты и технические регламенты, содержащие минимальный набор технических и технологических требований к продуктам искусственного интеллекта, что обеспечит качество и соответствие базовым уровням точности и </w:t>
            </w: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безопасности искусственного интеллекта (ПП РК от 24 июля 2024 года № 592)</w:t>
            </w:r>
          </w:p>
        </w:tc>
        <w:tc>
          <w:tcPr>
            <w:tcW w:w="1701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ISO/IEC 42005:2025</w:t>
            </w:r>
          </w:p>
        </w:tc>
        <w:tc>
          <w:tcPr>
            <w:tcW w:w="1275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277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РБ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(МТИ РК)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согласно статье 35 Закона РК «О стандартизации»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560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Комитет искусственного интеллекта и управления данными Министерства искусственного интеллекта и цифрового развития Республики Казахстан</w:t>
            </w:r>
          </w:p>
        </w:tc>
        <w:tc>
          <w:tcPr>
            <w:tcW w:w="1984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Комитет искусственного интеллекта и управления данными Министерства искусственного интеллекта и цифрового развития Республики Казахстан, 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АО «Национальные информационные технологии», Международный технопарк «Астана Хаб», 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а также иные организации вне зависимости от форм собственности (типа и размера организаций), включая государственные и частные компании, государственные учреждения и </w:t>
            </w:r>
            <w:r w:rsidRPr="000D30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некоммерческие организации.</w:t>
            </w:r>
          </w:p>
        </w:tc>
      </w:tr>
      <w:tr w:rsidR="000E5DB1" w:rsidRPr="000D30C4" w:rsidTr="003E306B">
        <w:trPr>
          <w:trHeight w:val="20"/>
        </w:trPr>
        <w:tc>
          <w:tcPr>
            <w:tcW w:w="561" w:type="dxa"/>
            <w:vAlign w:val="center"/>
          </w:tcPr>
          <w:p w:rsidR="000E5DB1" w:rsidRPr="000D30C4" w:rsidRDefault="000E5DB1" w:rsidP="00142303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992" w:type="dxa"/>
            <w:vAlign w:val="center"/>
          </w:tcPr>
          <w:p w:rsidR="000E5DB1" w:rsidRPr="000D30C4" w:rsidRDefault="000E5DB1" w:rsidP="00142303">
            <w:pPr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03.100.01  03.100.02  03.100.70</w:t>
            </w:r>
          </w:p>
        </w:tc>
        <w:tc>
          <w:tcPr>
            <w:tcW w:w="2836" w:type="dxa"/>
            <w:gridSpan w:val="2"/>
            <w:vAlign w:val="center"/>
          </w:tcPr>
          <w:p w:rsidR="000E5DB1" w:rsidRPr="000D30C4" w:rsidRDefault="000E5DB1" w:rsidP="00142303">
            <w:pPr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СТ РК «Системы управления контролем мошенничества. Руководство для организаций, управляющих рисками мошенничества»</w:t>
            </w:r>
          </w:p>
        </w:tc>
        <w:tc>
          <w:tcPr>
            <w:tcW w:w="2268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реализацию пункта 3 «Национальная система стандартизации и оценка соответствия» Направления 5 главы 2 Раздела 5 Концепции развития искусственного интеллекта на 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2024 - 2029 годы, будут сформированы национальные стандарты и технические регламенты, содержащие минимальный набор технических и технологических требований к продуктам искусственного </w:t>
            </w: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интеллекта, что обеспечит качество и соответствие базовым уровням точности и безопасности искусственного интеллекта (ПП РК от 24 июля 2024 года № 592)</w:t>
            </w:r>
          </w:p>
        </w:tc>
        <w:tc>
          <w:tcPr>
            <w:tcW w:w="1701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ISO 37003:2025</w:t>
            </w:r>
          </w:p>
        </w:tc>
        <w:tc>
          <w:tcPr>
            <w:tcW w:w="1275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277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РБ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(МТИ РК)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согласно статье 35 Закона РК «О стандартизации»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560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Комитет искусственного интеллекта и управления данными Министерства искусственного интеллекта и цифрового развития Республики Казахстан</w:t>
            </w:r>
          </w:p>
        </w:tc>
        <w:tc>
          <w:tcPr>
            <w:tcW w:w="1984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Комитет искусственного интеллекта и управления данными Министерства искусственного интеллекта и цифрового развития Республики Казахстан, 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АО «Национальные информационные технологии», Международный технопарк «Астана Хаб», 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а также иные организации вне зависимости от форм собственности (типа и размера организаций), включая </w:t>
            </w:r>
            <w:r w:rsidRPr="000D30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государственные и частные компании, государственные учреждения и некоммерческие организации.</w:t>
            </w:r>
          </w:p>
        </w:tc>
      </w:tr>
      <w:tr w:rsidR="000E5DB1" w:rsidRPr="000D30C4" w:rsidTr="003E306B">
        <w:trPr>
          <w:trHeight w:val="20"/>
        </w:trPr>
        <w:tc>
          <w:tcPr>
            <w:tcW w:w="561" w:type="dxa"/>
            <w:vAlign w:val="center"/>
          </w:tcPr>
          <w:p w:rsidR="000E5DB1" w:rsidRPr="000D30C4" w:rsidRDefault="000E5DB1" w:rsidP="00142303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992" w:type="dxa"/>
            <w:vAlign w:val="center"/>
          </w:tcPr>
          <w:p w:rsidR="000E5DB1" w:rsidRPr="000D30C4" w:rsidRDefault="000E5DB1" w:rsidP="00142303">
            <w:pPr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35.020</w:t>
            </w:r>
          </w:p>
        </w:tc>
        <w:tc>
          <w:tcPr>
            <w:tcW w:w="2836" w:type="dxa"/>
            <w:gridSpan w:val="2"/>
            <w:vAlign w:val="center"/>
          </w:tcPr>
          <w:p w:rsidR="000E5DB1" w:rsidRPr="000D30C4" w:rsidRDefault="000E5DB1" w:rsidP="00142303">
            <w:pPr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 РК «Информационные технологии. Искусственный интеллект.  Цели и подходы к обеспечению объяснимости и интерпретируемости моделей машинного обучения (МО) и систем искусственного интеллекта (ИИ)» </w:t>
            </w:r>
          </w:p>
        </w:tc>
        <w:tc>
          <w:tcPr>
            <w:tcW w:w="2268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реализацию пункта 3 «Национальная система стандартизации и оценка соответствия» Направления 5 главы 2 Раздела 5 Концепции развития искусственного интеллекта на 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2024 - 2029 годы, будут сформированы национальные стандарты и технические регламенты, содержащие минимальный набор технических и технологических требований к продуктам искусственного интеллекта, что обеспечит качество и соответствие базовым уровням точности и безопасности искусственного интеллекта (ПП РК от 24 июля 2024 года № 592)</w:t>
            </w:r>
          </w:p>
        </w:tc>
        <w:tc>
          <w:tcPr>
            <w:tcW w:w="1701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ISO/IEC ТС 6254:2025</w:t>
            </w:r>
          </w:p>
        </w:tc>
        <w:tc>
          <w:tcPr>
            <w:tcW w:w="1275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277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РБ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(МТИ РК)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согласно статье 35 Закона РК «О стандартизации»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560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Комитет искусственного интеллекта и управления данными Министерства искусственного интеллекта и цифрового развития Республики Казахстан</w:t>
            </w:r>
          </w:p>
        </w:tc>
        <w:tc>
          <w:tcPr>
            <w:tcW w:w="1984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Комитет искусственного интеллекта и управления данными Министерства искусственного интеллекта и цифрового развития Республики Казахстан, 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АО «Национальные информационные технологии», Международный технопарк «Астана Хаб», 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а также иные организации вне зависимости от форм собственности (типа и размера организаций), включая государственные и частные компании, государственные учреждения и некоммерческие организации.</w:t>
            </w:r>
          </w:p>
        </w:tc>
      </w:tr>
      <w:tr w:rsidR="000E5DB1" w:rsidRPr="000D30C4" w:rsidTr="003E306B">
        <w:trPr>
          <w:trHeight w:val="20"/>
        </w:trPr>
        <w:tc>
          <w:tcPr>
            <w:tcW w:w="561" w:type="dxa"/>
            <w:vAlign w:val="center"/>
          </w:tcPr>
          <w:p w:rsidR="000E5DB1" w:rsidRPr="000D30C4" w:rsidRDefault="000E5DB1" w:rsidP="00142303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992" w:type="dxa"/>
            <w:vAlign w:val="center"/>
          </w:tcPr>
          <w:p w:rsidR="000E5DB1" w:rsidRPr="000D30C4" w:rsidRDefault="000E5DB1" w:rsidP="00142303">
            <w:pPr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35.240.20</w:t>
            </w:r>
          </w:p>
        </w:tc>
        <w:tc>
          <w:tcPr>
            <w:tcW w:w="2836" w:type="dxa"/>
            <w:gridSpan w:val="2"/>
            <w:vAlign w:val="center"/>
          </w:tcPr>
          <w:p w:rsidR="000E5DB1" w:rsidRPr="000D30C4" w:rsidRDefault="000E5DB1" w:rsidP="00142303">
            <w:pPr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СТ РК «Информационные технологии. Пользовательские интерфейсы. Голосовые команды. Часть 1. Общие принципы и руководство по разработке»</w:t>
            </w:r>
          </w:p>
        </w:tc>
        <w:tc>
          <w:tcPr>
            <w:tcW w:w="2268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В реализацию пункта 3 «Национальная система стандартизации и оценка соответствия» Направления 5 главы 2 Раздела 5 Концепции развития искусственного интеллекта на 2024 – 2029 годы, будут сформированы национальные стандарты и технические регламенты, содержащие минимальный набор технических и технологических требований к продуктам искусственного интеллекта, что обеспечит качество и соответствие базовым уровням точности и безопасности искусственного интеллекта (ПП РК от 24 июля 2024 года № 592)</w:t>
            </w:r>
          </w:p>
        </w:tc>
        <w:tc>
          <w:tcPr>
            <w:tcW w:w="1701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ISO/IEC 30122-1:2016</w:t>
            </w:r>
          </w:p>
        </w:tc>
        <w:tc>
          <w:tcPr>
            <w:tcW w:w="1275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277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РБ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(МТИ РК)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согласно статье 35 Закона РК «О стандартизации»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560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Комитет искусственного интеллекта и управления данными Министерства искусственного интеллекта и цифрового развития Республики Казахстан</w:t>
            </w:r>
          </w:p>
        </w:tc>
        <w:tc>
          <w:tcPr>
            <w:tcW w:w="1984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Комитет искусственного интеллекта и управления данными Министерства искусственного интеллекта и цифрового развития Республики Казахстан, АО «Национальные информационные технологии», Международный технопарк «Астана Хаб», а также иные организации вне зависимости от форм собственности (типа и размера организаций), включая государственные и частные компании, государственные учреждения и некоммерческие организации.</w:t>
            </w:r>
          </w:p>
        </w:tc>
      </w:tr>
      <w:tr w:rsidR="000E5DB1" w:rsidRPr="000D30C4" w:rsidTr="003E306B">
        <w:trPr>
          <w:trHeight w:val="20"/>
        </w:trPr>
        <w:tc>
          <w:tcPr>
            <w:tcW w:w="561" w:type="dxa"/>
            <w:vAlign w:val="center"/>
          </w:tcPr>
          <w:p w:rsidR="000E5DB1" w:rsidRPr="000D30C4" w:rsidRDefault="000E5DB1" w:rsidP="00142303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992" w:type="dxa"/>
            <w:vAlign w:val="center"/>
          </w:tcPr>
          <w:p w:rsidR="000E5DB1" w:rsidRPr="000D30C4" w:rsidRDefault="000E5DB1" w:rsidP="00142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03.200.10</w:t>
            </w:r>
          </w:p>
          <w:p w:rsidR="000E5DB1" w:rsidRPr="000D30C4" w:rsidRDefault="000E5DB1" w:rsidP="00142303">
            <w:pPr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55.040</w:t>
            </w:r>
          </w:p>
        </w:tc>
        <w:tc>
          <w:tcPr>
            <w:tcW w:w="2836" w:type="dxa"/>
            <w:gridSpan w:val="2"/>
            <w:vAlign w:val="center"/>
          </w:tcPr>
          <w:p w:rsidR="000E5DB1" w:rsidRPr="000D30C4" w:rsidRDefault="000E5DB1" w:rsidP="00142303">
            <w:pPr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 РК «Туризм и сопутствующие услуги. Глэмпинги. Общие требования»</w:t>
            </w:r>
          </w:p>
        </w:tc>
        <w:tc>
          <w:tcPr>
            <w:tcW w:w="2268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В реализацию Концепции развития туристской отрасли Республики Казахстан на 2023-2029 годы</w:t>
            </w:r>
          </w:p>
        </w:tc>
        <w:tc>
          <w:tcPr>
            <w:tcW w:w="1701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 учетом ГОСТ Р 72311-2025, 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Camping and Glamping Technical Advice Note, </w:t>
            </w:r>
            <w:r w:rsidRPr="000D30C4">
              <w:rPr>
                <w:lang w:val="kk-KZ"/>
              </w:rPr>
              <w:t xml:space="preserve"> </w:t>
            </w: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Camp site planning minimum standards (</w:t>
            </w:r>
            <w:r w:rsidRPr="000D30C4">
              <w:rPr>
                <w:lang w:val="kk-KZ"/>
              </w:rPr>
              <w:t xml:space="preserve"> </w:t>
            </w: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Технические рекомендации по обустройству кемпинга и глэмпинга, минимальные стандарты планирования кемпинга)</w:t>
            </w:r>
          </w:p>
        </w:tc>
        <w:tc>
          <w:tcPr>
            <w:tcW w:w="1275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Февраль</w:t>
            </w:r>
          </w:p>
        </w:tc>
        <w:tc>
          <w:tcPr>
            <w:tcW w:w="1277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Ноябрь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РБ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(МТИ РК)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согласно статье 35 Закона РК «О стандартизации»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560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Акционерное 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общество 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«Национальная компания 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D30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Kazakh</w:t>
            </w: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Tourism</w:t>
            </w: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4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Туристские 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агентства, 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отельеры, глэмпинг-операторы и другие 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организации, работающими 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в сфере глэмпинга. А также 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НПП 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«Атамекен»,, 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местные 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ассоциации 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 сфере туризма,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АО 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«НК «Kazakh 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Tourism»</w:t>
            </w:r>
          </w:p>
        </w:tc>
      </w:tr>
      <w:tr w:rsidR="000E5DB1" w:rsidRPr="000D30C4" w:rsidTr="003E306B">
        <w:trPr>
          <w:trHeight w:val="20"/>
        </w:trPr>
        <w:tc>
          <w:tcPr>
            <w:tcW w:w="561" w:type="dxa"/>
            <w:vAlign w:val="center"/>
          </w:tcPr>
          <w:p w:rsidR="000E5DB1" w:rsidRPr="000D30C4" w:rsidRDefault="000E5DB1" w:rsidP="00142303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992" w:type="dxa"/>
            <w:vAlign w:val="center"/>
          </w:tcPr>
          <w:p w:rsidR="000E5DB1" w:rsidRPr="000D30C4" w:rsidRDefault="000E5DB1" w:rsidP="00142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03.080.30</w:t>
            </w:r>
          </w:p>
          <w:p w:rsidR="000E5DB1" w:rsidRPr="000D30C4" w:rsidRDefault="000E5DB1" w:rsidP="00142303">
            <w:pPr>
              <w:rPr>
                <w:rFonts w:ascii="Times New Roman" w:hAnsi="Times New Roman" w:cs="Times New Roman"/>
                <w:strike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03.200.01</w:t>
            </w:r>
          </w:p>
        </w:tc>
        <w:tc>
          <w:tcPr>
            <w:tcW w:w="2836" w:type="dxa"/>
            <w:gridSpan w:val="2"/>
            <w:vAlign w:val="center"/>
          </w:tcPr>
          <w:p w:rsidR="000E5DB1" w:rsidRPr="000D30C4" w:rsidRDefault="000E5DB1" w:rsidP="00142303">
            <w:pPr>
              <w:rPr>
                <w:rFonts w:ascii="Times New Roman" w:hAnsi="Times New Roman" w:cs="Times New Roman"/>
                <w:strike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 РК «Туризм и сопутствующие услуги. Гостиницы. Требования к услугам»</w:t>
            </w:r>
          </w:p>
        </w:tc>
        <w:tc>
          <w:tcPr>
            <w:tcW w:w="2268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trike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В реализацию Концепции развития туристской отрасли Республики Казахстан на 2023–2029 годы, утвержденной постановлением Правительства Республики Казахстан от 28 марта 2023 года № 262</w:t>
            </w:r>
          </w:p>
        </w:tc>
        <w:tc>
          <w:tcPr>
            <w:tcW w:w="1701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trike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ISO 22483: 2020</w:t>
            </w:r>
          </w:p>
        </w:tc>
        <w:tc>
          <w:tcPr>
            <w:tcW w:w="1275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trike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Февраль</w:t>
            </w:r>
          </w:p>
        </w:tc>
        <w:tc>
          <w:tcPr>
            <w:tcW w:w="1277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trike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Ноябрь</w:t>
            </w:r>
          </w:p>
        </w:tc>
        <w:tc>
          <w:tcPr>
            <w:tcW w:w="1559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РБ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(МТИ РК)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согласно статье 35 Закона РК «О стандартизации»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trike/>
                <w:lang w:val="kk-KZ"/>
              </w:rPr>
            </w:pPr>
          </w:p>
        </w:tc>
        <w:tc>
          <w:tcPr>
            <w:tcW w:w="1560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trike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РГП «НЦА»</w:t>
            </w:r>
          </w:p>
        </w:tc>
        <w:tc>
          <w:tcPr>
            <w:tcW w:w="1984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Министерство туризма и спорта, 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АО «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Kazakh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Tourism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АО «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Нацэкс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» и все его филиалы, ТОО «Научно-технический центр электромагнитной совместимости и безопасности информационных систем», 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trike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ТОО «Центр стандартизации сертификации, ТОО «Научно-инженерный центр безопасности в 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промышлен-ности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», отели, гостиницы, кемпинги</w:t>
            </w:r>
          </w:p>
        </w:tc>
      </w:tr>
      <w:tr w:rsidR="000E5DB1" w:rsidRPr="000D30C4" w:rsidTr="003E306B">
        <w:trPr>
          <w:trHeight w:val="20"/>
        </w:trPr>
        <w:tc>
          <w:tcPr>
            <w:tcW w:w="561" w:type="dxa"/>
            <w:vAlign w:val="center"/>
          </w:tcPr>
          <w:p w:rsidR="000E5DB1" w:rsidRPr="000D30C4" w:rsidRDefault="000E5DB1" w:rsidP="00142303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992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13.020.40</w:t>
            </w:r>
          </w:p>
        </w:tc>
        <w:tc>
          <w:tcPr>
            <w:tcW w:w="2836" w:type="dxa"/>
            <w:gridSpan w:val="2"/>
            <w:vAlign w:val="center"/>
          </w:tcPr>
          <w:p w:rsidR="000E5DB1" w:rsidRPr="000D30C4" w:rsidRDefault="000E5DB1" w:rsidP="0014230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 РК «Парниковые газы. Требования к компетентности групп по валидации и верификации парниковых газов» Взамен СТ РК ISO 14066-2016</w:t>
            </w:r>
          </w:p>
        </w:tc>
        <w:tc>
          <w:tcPr>
            <w:tcW w:w="2268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В реализацию Правил валидации и верификации №12 от 14 января 2022 г Приказа Министра экологии, геологии и природных ресурсов Республики Казахстан</w:t>
            </w:r>
          </w:p>
        </w:tc>
        <w:tc>
          <w:tcPr>
            <w:tcW w:w="1701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Пересмотр СТ РК ISO 14066-2016 на основе ISO 14066:2023</w:t>
            </w:r>
          </w:p>
        </w:tc>
        <w:tc>
          <w:tcPr>
            <w:tcW w:w="1275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Февраль</w:t>
            </w:r>
          </w:p>
        </w:tc>
        <w:tc>
          <w:tcPr>
            <w:tcW w:w="1277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Ноябрь</w:t>
            </w:r>
          </w:p>
        </w:tc>
        <w:tc>
          <w:tcPr>
            <w:tcW w:w="1559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РБ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(МТИ РК)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согласно статье 35 Закона РК «О стандартизации»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РГП «НЦА»</w:t>
            </w:r>
          </w:p>
        </w:tc>
        <w:tc>
          <w:tcPr>
            <w:tcW w:w="1984" w:type="dxa"/>
            <w:vAlign w:val="center"/>
          </w:tcPr>
          <w:p w:rsidR="000E5DB1" w:rsidRPr="000D30C4" w:rsidRDefault="000E5DB1" w:rsidP="00142303">
            <w:pPr>
              <w:jc w:val="center"/>
              <w:rPr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Органы по верификации валидации,</w:t>
            </w:r>
            <w:r w:rsidRPr="000D30C4">
              <w:rPr>
                <w:sz w:val="24"/>
                <w:szCs w:val="24"/>
              </w:rPr>
              <w:t xml:space="preserve"> 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РГП «НЦА»</w:t>
            </w:r>
          </w:p>
        </w:tc>
      </w:tr>
      <w:tr w:rsidR="000E5DB1" w:rsidRPr="000D30C4" w:rsidTr="003E306B">
        <w:trPr>
          <w:trHeight w:val="20"/>
        </w:trPr>
        <w:tc>
          <w:tcPr>
            <w:tcW w:w="561" w:type="dxa"/>
            <w:vAlign w:val="center"/>
          </w:tcPr>
          <w:p w:rsidR="000E5DB1" w:rsidRPr="000D30C4" w:rsidRDefault="000E5DB1" w:rsidP="00142303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  <w:lang w:val="kk-KZ"/>
              </w:rPr>
            </w:pPr>
          </w:p>
        </w:tc>
        <w:tc>
          <w:tcPr>
            <w:tcW w:w="992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trike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65.080</w:t>
            </w:r>
          </w:p>
        </w:tc>
        <w:tc>
          <w:tcPr>
            <w:tcW w:w="2836" w:type="dxa"/>
            <w:gridSpan w:val="2"/>
            <w:vAlign w:val="center"/>
          </w:tcPr>
          <w:p w:rsidR="000E5DB1" w:rsidRPr="000D30C4" w:rsidRDefault="000E5DB1" w:rsidP="0014230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 РК «Удобрения органические. Общие технические требования к промышленному производству»</w:t>
            </w:r>
          </w:p>
          <w:p w:rsidR="000E5DB1" w:rsidRPr="000D30C4" w:rsidRDefault="000E5DB1" w:rsidP="00142303">
            <w:pPr>
              <w:rPr>
                <w:rFonts w:ascii="Times New Roman" w:hAnsi="Times New Roman" w:cs="Times New Roman"/>
                <w:strike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Впервые</w:t>
            </w:r>
          </w:p>
        </w:tc>
        <w:tc>
          <w:tcPr>
            <w:tcW w:w="2268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trike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В реализацию </w:t>
            </w:r>
            <w:r w:rsidRPr="000D30C4">
              <w:t xml:space="preserve"> </w:t>
            </w: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Закон Республики Казахстан от 10 июня 2024 года № 89-VIII ЗРК «</w:t>
            </w:r>
            <w:r w:rsidRPr="000D30C4">
              <w:t xml:space="preserve"> </w:t>
            </w: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 производстве и обороте органической продукции», Концепции развития АПК на 2021-2030 годы, утвержденная постановлением Правительства РК от 30 декабря 2021 года № 960, в части закрепления государственной поддержки субсидирования приобретения органических удобрений промышленного производства (пункт 11).</w:t>
            </w:r>
          </w:p>
        </w:tc>
        <w:tc>
          <w:tcPr>
            <w:tcW w:w="1701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trike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Впервые</w:t>
            </w:r>
          </w:p>
        </w:tc>
        <w:tc>
          <w:tcPr>
            <w:tcW w:w="1275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trike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Февраль</w:t>
            </w:r>
          </w:p>
        </w:tc>
        <w:tc>
          <w:tcPr>
            <w:tcW w:w="1277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trike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Ноябрь</w:t>
            </w:r>
          </w:p>
        </w:tc>
        <w:tc>
          <w:tcPr>
            <w:tcW w:w="1559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trike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РБ (МТИ РК) согласно статье 35 Закона РК «О стандартизации»</w:t>
            </w:r>
          </w:p>
        </w:tc>
        <w:tc>
          <w:tcPr>
            <w:tcW w:w="1560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Министерство сельского хозяйства Республики Казахстан</w:t>
            </w:r>
          </w:p>
        </w:tc>
        <w:tc>
          <w:tcPr>
            <w:tcW w:w="1984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trike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Министерство сельского хозяйства Республики Казахстан, Призводители рганических удобрений</w:t>
            </w:r>
          </w:p>
        </w:tc>
      </w:tr>
      <w:tr w:rsidR="000E5DB1" w:rsidRPr="000D30C4" w:rsidTr="003E306B">
        <w:trPr>
          <w:trHeight w:val="20"/>
        </w:trPr>
        <w:tc>
          <w:tcPr>
            <w:tcW w:w="561" w:type="dxa"/>
            <w:vAlign w:val="center"/>
          </w:tcPr>
          <w:p w:rsidR="000E5DB1" w:rsidRPr="000D30C4" w:rsidRDefault="000E5DB1" w:rsidP="00142303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  <w:lang w:val="kk-KZ"/>
              </w:rPr>
            </w:pPr>
          </w:p>
        </w:tc>
        <w:tc>
          <w:tcPr>
            <w:tcW w:w="992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01.140.2</w:t>
            </w:r>
          </w:p>
        </w:tc>
        <w:tc>
          <w:tcPr>
            <w:tcW w:w="2836" w:type="dxa"/>
            <w:gridSpan w:val="2"/>
            <w:vAlign w:val="center"/>
          </w:tcPr>
          <w:p w:rsidR="000E5DB1" w:rsidRPr="000D30C4" w:rsidRDefault="000E5DB1" w:rsidP="0014230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 РК «Научные исследования и постановка на производство. Общие требования к проведению работ, структуре и оформлению отчетов»</w:t>
            </w:r>
          </w:p>
        </w:tc>
        <w:tc>
          <w:tcPr>
            <w:tcW w:w="2268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Поручение Заместителя Премьер-Министра Республики Казахстан от 7 февраля 2025 года № 16-01/1013-4//24-15-1.5 по разработке национальных стандартов в области научных исследований, опытно-конструкторских разработок и инноваций,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Закон РК «О науке и технологической политике»</w:t>
            </w:r>
          </w:p>
        </w:tc>
        <w:tc>
          <w:tcPr>
            <w:tcW w:w="1701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Методика определения уровней готовности технологий и технологической готовности организаций» (приказ Министра науки и высшего образования Республики Казахстан от 10 января 2025 года № 8), с учетом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ГОСТ 7.32—2017 и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ГОСТ 15.101–98 </w:t>
            </w:r>
          </w:p>
        </w:tc>
        <w:tc>
          <w:tcPr>
            <w:tcW w:w="1275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Февраль</w:t>
            </w:r>
          </w:p>
        </w:tc>
        <w:tc>
          <w:tcPr>
            <w:tcW w:w="1277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Ноябрь</w:t>
            </w:r>
          </w:p>
        </w:tc>
        <w:tc>
          <w:tcPr>
            <w:tcW w:w="1559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РБ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(МТИ РК)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согласно статье 35 Закона РК «О стандартизации»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Министерство науки и высшего образования РК, Комитет науки</w:t>
            </w:r>
          </w:p>
        </w:tc>
        <w:tc>
          <w:tcPr>
            <w:tcW w:w="1984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Министерство науки и высшего образования РК, Комитет науки, АО «Фонд науки»,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АО «Национальный центр государственной научно-технической экспертизы», отраслевые ГО, МИО, ВУЗы, НИИ, аккредитованные в сфере науки организаций</w:t>
            </w:r>
          </w:p>
        </w:tc>
      </w:tr>
      <w:tr w:rsidR="000E5DB1" w:rsidRPr="000D30C4" w:rsidTr="003E306B">
        <w:trPr>
          <w:trHeight w:val="20"/>
        </w:trPr>
        <w:tc>
          <w:tcPr>
            <w:tcW w:w="561" w:type="dxa"/>
            <w:vAlign w:val="center"/>
          </w:tcPr>
          <w:p w:rsidR="000E5DB1" w:rsidRPr="000D30C4" w:rsidRDefault="000E5DB1" w:rsidP="00142303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992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35.020</w:t>
            </w:r>
          </w:p>
        </w:tc>
        <w:tc>
          <w:tcPr>
            <w:tcW w:w="2836" w:type="dxa"/>
            <w:gridSpan w:val="2"/>
            <w:vAlign w:val="center"/>
          </w:tcPr>
          <w:p w:rsidR="000E5DB1" w:rsidRPr="000D30C4" w:rsidRDefault="000E5DB1" w:rsidP="00142303">
            <w:pPr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СТ РК «Информационная безопасность, кибербезопасность и защита </w:t>
            </w:r>
            <w:bookmarkStart w:id="0" w:name="_Hlk217289264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конфиденциальности</w:t>
            </w:r>
            <w:bookmarkEnd w:id="0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Ощие тебования к безопасной</w:t>
            </w: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разработке  программного обеспечения. Угрозы безопасности информации при разработке программного обеспечения»</w:t>
            </w:r>
          </w:p>
        </w:tc>
        <w:tc>
          <w:tcPr>
            <w:tcW w:w="2268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В целях безопасной разработки программного обеспечения объекта информатизации для соответствия требованиям 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СТ РК 15408 согласно пункта 45 Единых требований в области информационно-коммуникационных технологий и обеспечения информационной безопасности, утвержденных постановлением Правительства РК от 20 декабря 2016 года № 832</w:t>
            </w:r>
          </w:p>
        </w:tc>
        <w:tc>
          <w:tcPr>
            <w:tcW w:w="1701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 учетом ГОСТ Р 58412-2019</w:t>
            </w:r>
          </w:p>
        </w:tc>
        <w:tc>
          <w:tcPr>
            <w:tcW w:w="1275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277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559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(МТИ РК)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согласно статье 35 Закона РК «О стандартизации»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560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bookmarkStart w:id="1" w:name="_Hlk217289308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АО «Государственная техническая служба», ТК по стандартизации №34 «Информационные технологии»</w:t>
            </w:r>
            <w:bookmarkEnd w:id="1"/>
          </w:p>
        </w:tc>
        <w:tc>
          <w:tcPr>
            <w:tcW w:w="1984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АО «ГТС», Министерство искусственного интеллекта и цифрового развития Республики Казахстан, КНБ РК, АО «НИТ», разработчики программного обеспечения</w:t>
            </w:r>
          </w:p>
        </w:tc>
      </w:tr>
      <w:tr w:rsidR="000E5DB1" w:rsidRPr="000D30C4" w:rsidTr="003E306B">
        <w:trPr>
          <w:trHeight w:val="20"/>
        </w:trPr>
        <w:tc>
          <w:tcPr>
            <w:tcW w:w="561" w:type="dxa"/>
            <w:vAlign w:val="center"/>
          </w:tcPr>
          <w:p w:rsidR="000E5DB1" w:rsidRPr="000D30C4" w:rsidRDefault="000E5DB1" w:rsidP="00142303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992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03:100.30</w:t>
            </w:r>
          </w:p>
        </w:tc>
        <w:tc>
          <w:tcPr>
            <w:tcW w:w="2836" w:type="dxa"/>
            <w:gridSpan w:val="2"/>
            <w:vAlign w:val="center"/>
          </w:tcPr>
          <w:p w:rsidR="000E5DB1" w:rsidRPr="000D30C4" w:rsidRDefault="000E5DB1" w:rsidP="00142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СТ РК «Управление человеческими ресурсами. Руководящие указания по набору персонала»  </w:t>
            </w:r>
          </w:p>
          <w:p w:rsidR="000E5DB1" w:rsidRPr="000D30C4" w:rsidRDefault="000E5DB1" w:rsidP="00142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взамен СТ РК ISO 30405-2018 </w:t>
            </w:r>
          </w:p>
        </w:tc>
        <w:tc>
          <w:tcPr>
            <w:tcW w:w="2268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В реализацию пункта 2 Приказа и.о. Председателя Агентства Республики Казахстан по делам государственной службы от 30 ноября 2023 года № 231 (Зарегистрирован в Министерстве юстиции Республики Казахстан 4 декабря 2023 года № 33711) «О внесении изменения в приказ Председателя Агентства Республики Казахстан по делам государственной службы от 5 апреля 2023 года № 71 «Об утверждении Типовых квалификационных требований к административным государственным должностям корпуса «Б»</w:t>
            </w:r>
          </w:p>
        </w:tc>
        <w:tc>
          <w:tcPr>
            <w:tcW w:w="1701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Пересмотр 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СТ РК ISO 30405-2018 на основе ISO 30405:2023</w:t>
            </w:r>
          </w:p>
        </w:tc>
        <w:tc>
          <w:tcPr>
            <w:tcW w:w="1275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277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559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(МТИ РК)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согласно статье 35 Закона РК «О стандартизации»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_Hlk217289427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Академия государственного управления при Президенте Республики Казахстан</w:t>
            </w:r>
            <w:bookmarkEnd w:id="2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, БИН 090240000429</w:t>
            </w:r>
          </w:p>
        </w:tc>
        <w:tc>
          <w:tcPr>
            <w:tcW w:w="1984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Все отраслевые государственные органы, Национальный центр аккредитации РК, Агентство Республики Казахстан по делам государственной службы, Академия государственного управления при Президенте Республики Казахстан</w:t>
            </w:r>
          </w:p>
        </w:tc>
      </w:tr>
      <w:tr w:rsidR="000E5DB1" w:rsidRPr="000D30C4" w:rsidTr="003E306B">
        <w:trPr>
          <w:trHeight w:val="20"/>
        </w:trPr>
        <w:tc>
          <w:tcPr>
            <w:tcW w:w="561" w:type="dxa"/>
            <w:vAlign w:val="center"/>
          </w:tcPr>
          <w:p w:rsidR="000E5DB1" w:rsidRPr="000D30C4" w:rsidRDefault="000E5DB1" w:rsidP="00142303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992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01.040.03 03:100.30</w:t>
            </w:r>
          </w:p>
        </w:tc>
        <w:tc>
          <w:tcPr>
            <w:tcW w:w="2836" w:type="dxa"/>
            <w:gridSpan w:val="2"/>
            <w:vAlign w:val="center"/>
          </w:tcPr>
          <w:p w:rsidR="000E5DB1" w:rsidRPr="000D30C4" w:rsidRDefault="000E5DB1" w:rsidP="00142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СТ РК «Управление человеческими ресурсами. Словарь» взамен СТ РК ISO 30400-2018 </w:t>
            </w:r>
          </w:p>
        </w:tc>
        <w:tc>
          <w:tcPr>
            <w:tcW w:w="2268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В реализацию пункта 2 Приказа и.о. Председателя Агентства Республики Казахстан по делам государственной службы от 30 ноября 2023 года № 231 (Зарегистрирован в Министерстве юстиции Республики Казахстан 4 декабря 2023 года № 33711) «О внесении изменения в приказ Председателя Агентства Республики Казахстан по делам государственной службы от 5 апреля 2023 года № 71 «Об утверждении Типовых квалификационных требований к административным государственным должностям корпуса «Б»</w:t>
            </w:r>
          </w:p>
        </w:tc>
        <w:tc>
          <w:tcPr>
            <w:tcW w:w="1701" w:type="dxa"/>
            <w:vAlign w:val="center"/>
          </w:tcPr>
          <w:p w:rsidR="000E5DB1" w:rsidRPr="000D30C4" w:rsidRDefault="000E5DB1" w:rsidP="00142303">
            <w:pPr>
              <w:jc w:val="center"/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Пересмотр</w:t>
            </w:r>
            <w:r w:rsidRPr="000D30C4">
              <w:t xml:space="preserve"> 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СТ РК ISO 30400-2018 на основе 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ISO 30400:2022</w:t>
            </w:r>
          </w:p>
        </w:tc>
        <w:tc>
          <w:tcPr>
            <w:tcW w:w="1275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277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559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(МТИ РК)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согласно статье 35 Закона РК «О стандартизации»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Академия государственного управления при Президенте Республики Казахстан, БИН 090240000429</w:t>
            </w:r>
          </w:p>
        </w:tc>
        <w:tc>
          <w:tcPr>
            <w:tcW w:w="1984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Все отраслевые государственные органы, Национальный центр аккредитации РК, Агентство Республики Казахстан по делам государственной службы, Академия государственного управления при Президенте Республики Казахстан</w:t>
            </w:r>
          </w:p>
        </w:tc>
      </w:tr>
      <w:tr w:rsidR="000E5DB1" w:rsidRPr="000D30C4" w:rsidTr="003E306B">
        <w:trPr>
          <w:trHeight w:val="20"/>
        </w:trPr>
        <w:tc>
          <w:tcPr>
            <w:tcW w:w="561" w:type="dxa"/>
            <w:vAlign w:val="center"/>
          </w:tcPr>
          <w:p w:rsidR="000E5DB1" w:rsidRPr="000D30C4" w:rsidRDefault="000E5DB1" w:rsidP="00142303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992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03.100.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36" w:type="dxa"/>
            <w:gridSpan w:val="2"/>
            <w:vAlign w:val="center"/>
          </w:tcPr>
          <w:p w:rsidR="000E5DB1" w:rsidRPr="000D30C4" w:rsidRDefault="000E5DB1" w:rsidP="00142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СТ РК «Система</w:t>
            </w:r>
          </w:p>
          <w:p w:rsidR="000E5DB1" w:rsidRPr="000D30C4" w:rsidRDefault="000E5DB1" w:rsidP="00142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комплаенс-менеджмента.</w:t>
            </w:r>
          </w:p>
          <w:p w:rsidR="000E5DB1" w:rsidRPr="000D30C4" w:rsidRDefault="000E5DB1" w:rsidP="00142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Требования и руководство по их применению» взамен</w:t>
            </w:r>
          </w:p>
          <w:p w:rsidR="000E5DB1" w:rsidRPr="000D30C4" w:rsidRDefault="000E5DB1" w:rsidP="00142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СТ РК ISO 19600-2015</w:t>
            </w:r>
          </w:p>
          <w:p w:rsidR="000E5DB1" w:rsidRPr="000D30C4" w:rsidRDefault="000E5DB1" w:rsidP="001423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В реализацию Пункта 12 Плана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действий по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реализации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Концепции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антикоррупционной политики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Республики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Казахстан на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2022–2026 годы,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утвержденной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Указом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Президента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Республики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Казахстан от 2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февраля 2022 года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№ 802</w:t>
            </w:r>
          </w:p>
        </w:tc>
        <w:tc>
          <w:tcPr>
            <w:tcW w:w="1701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Пересмотр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СТ РК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ISO 19600-2015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(ISO 19600:2014) на основе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ISO 37301:2021/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Amd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 1:2024</w:t>
            </w:r>
          </w:p>
        </w:tc>
        <w:tc>
          <w:tcPr>
            <w:tcW w:w="1275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277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559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(МТИ РК)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согласно статье 35 Закона РК «О стандартизации»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center"/>
          </w:tcPr>
          <w:p w:rsidR="000E5DB1" w:rsidRPr="000D30C4" w:rsidRDefault="000E5DB1" w:rsidP="0014230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ТОО «</w:t>
            </w:r>
            <w:r w:rsidRPr="000D30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Team</w:t>
            </w:r>
          </w:p>
          <w:p w:rsidR="000E5DB1" w:rsidRPr="000D30C4" w:rsidRDefault="000E5DB1" w:rsidP="0014230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Expert</w:t>
            </w: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30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</w:t>
            </w: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» (член ТК 54 «Системы менеджмента»),</w:t>
            </w:r>
            <w:r w:rsidRPr="000D30C4">
              <w:t xml:space="preserve"> </w:t>
            </w: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БИН</w:t>
            </w:r>
          </w:p>
          <w:p w:rsidR="000E5DB1" w:rsidRPr="000D30C4" w:rsidRDefault="000E5DB1" w:rsidP="0014230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1207400074</w:t>
            </w:r>
          </w:p>
          <w:p w:rsidR="000E5DB1" w:rsidRPr="000D30C4" w:rsidRDefault="000E5DB1" w:rsidP="0014230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  <w:p w:rsidR="000E5DB1" w:rsidRPr="000D30C4" w:rsidRDefault="000E5DB1" w:rsidP="0014230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Органы по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подтверждению соответствия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систем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менеджмента.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Государственные организации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и организации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квазигос</w:t>
            </w:r>
            <w:proofErr w:type="spellEnd"/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сектора</w:t>
            </w:r>
          </w:p>
        </w:tc>
      </w:tr>
      <w:tr w:rsidR="000E5DB1" w:rsidRPr="000D30C4" w:rsidTr="003E306B">
        <w:trPr>
          <w:trHeight w:val="20"/>
        </w:trPr>
        <w:tc>
          <w:tcPr>
            <w:tcW w:w="561" w:type="dxa"/>
            <w:vAlign w:val="center"/>
          </w:tcPr>
          <w:p w:rsidR="000E5DB1" w:rsidRPr="000D30C4" w:rsidRDefault="000E5DB1" w:rsidP="00142303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992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35.020</w:t>
            </w:r>
          </w:p>
        </w:tc>
        <w:tc>
          <w:tcPr>
            <w:tcW w:w="2836" w:type="dxa"/>
            <w:gridSpan w:val="2"/>
            <w:vAlign w:val="center"/>
          </w:tcPr>
          <w:p w:rsidR="000E5DB1" w:rsidRPr="000D30C4" w:rsidRDefault="000E5DB1" w:rsidP="00142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СТ РК «Информационные технологии. Управление услугами. Часть 1. Требования </w:t>
            </w:r>
          </w:p>
          <w:p w:rsidR="000E5DB1" w:rsidRPr="000D30C4" w:rsidRDefault="000E5DB1" w:rsidP="00142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к системе менеджмента услуг» взамен</w:t>
            </w:r>
          </w:p>
          <w:p w:rsidR="000E5DB1" w:rsidRPr="00AD50A5" w:rsidRDefault="000E5DB1" w:rsidP="0014230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r w:rsidRPr="00AD50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РК</w:t>
            </w:r>
            <w:r w:rsidRPr="00AD50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D30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ISO</w:t>
            </w:r>
            <w:r w:rsidRPr="00AD50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0D30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IEC</w:t>
            </w:r>
            <w:r w:rsidRPr="00AD50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20000-1-2016 (</w:t>
            </w:r>
            <w:r w:rsidRPr="000D30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ISO</w:t>
            </w:r>
            <w:r w:rsidRPr="00AD50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0D30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IEC</w:t>
            </w:r>
            <w:r w:rsidRPr="00AD50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20000-1:2011)</w:t>
            </w:r>
          </w:p>
        </w:tc>
        <w:tc>
          <w:tcPr>
            <w:tcW w:w="2268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В реализацию Правил оценки соответствия (Приказ и.о. Министра торговли и интеграции Республики Казахстан от 29.06.2021                № 433-НҚ)</w:t>
            </w:r>
          </w:p>
        </w:tc>
        <w:tc>
          <w:tcPr>
            <w:tcW w:w="1701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Пересмотр 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СТ РК </w:t>
            </w:r>
            <w:r w:rsidRPr="000D30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ISO</w:t>
            </w: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0D30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IEC</w:t>
            </w: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 20000-1-2016 (</w:t>
            </w:r>
            <w:r w:rsidRPr="000D30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ISO</w:t>
            </w: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0D30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IEC</w:t>
            </w: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 20000-1:2011)                  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на основе ISO/IEC 20000-1:2018/Поправка 1:2024</w:t>
            </w:r>
          </w:p>
        </w:tc>
        <w:tc>
          <w:tcPr>
            <w:tcW w:w="1275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277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559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(МТИ РК)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согласно статье 35 Закона РК «О стандартизации»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РГП «НЦА»</w:t>
            </w:r>
          </w:p>
        </w:tc>
        <w:tc>
          <w:tcPr>
            <w:tcW w:w="1984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Органы, осуществляющие аудит и сертификацию системы менеджмента услуг (в области информационных технологий)</w:t>
            </w:r>
          </w:p>
        </w:tc>
      </w:tr>
      <w:tr w:rsidR="000E5DB1" w:rsidRPr="000D30C4" w:rsidTr="003E306B">
        <w:trPr>
          <w:trHeight w:val="20"/>
        </w:trPr>
        <w:tc>
          <w:tcPr>
            <w:tcW w:w="561" w:type="dxa"/>
            <w:vAlign w:val="center"/>
          </w:tcPr>
          <w:p w:rsidR="000E5DB1" w:rsidRPr="000D30C4" w:rsidRDefault="000E5DB1" w:rsidP="00142303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992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67.020</w:t>
            </w:r>
          </w:p>
        </w:tc>
        <w:tc>
          <w:tcPr>
            <w:tcW w:w="2836" w:type="dxa"/>
            <w:gridSpan w:val="2"/>
            <w:vAlign w:val="center"/>
          </w:tcPr>
          <w:p w:rsidR="000E5DB1" w:rsidRPr="000D30C4" w:rsidRDefault="000E5DB1" w:rsidP="00142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СТ РК «Предварительные программы по безопасности пищевых продуктов. Часть 1. Производство продуктов питания» </w:t>
            </w:r>
          </w:p>
          <w:p w:rsidR="000E5DB1" w:rsidRPr="000D30C4" w:rsidRDefault="000E5DB1" w:rsidP="00142303">
            <w:pPr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Взамен СТ РК ISO/TS 22002-1-2012</w:t>
            </w:r>
          </w:p>
        </w:tc>
        <w:tc>
          <w:tcPr>
            <w:tcW w:w="2268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реализацию Постановления Правительства Республики Казахстан от 30 декабря 2021 года № 960Об утверждении Концепции развития агропромышленного комплекса Республики Казахстан на 2021 - 2030 годы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0E5DB1" w:rsidRPr="000D30C4" w:rsidRDefault="000E5DB1" w:rsidP="0014230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Пересмотр СТ РК ISO/TS 22002-1-2012 на основе </w:t>
            </w:r>
          </w:p>
          <w:p w:rsidR="000E5DB1" w:rsidRPr="000D30C4" w:rsidRDefault="000E5DB1" w:rsidP="0014230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ISO 22002-1:2025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февраль</w:t>
            </w: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ноябрь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(МТИ РК)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согласно статье 35 Закона РК «О стандартизации»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АО «Национальный центр экспертизы и сертификации»</w:t>
            </w:r>
          </w:p>
        </w:tc>
        <w:tc>
          <w:tcPr>
            <w:tcW w:w="1984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Предприятия пищевой отрасли всех форм собственности использующие СТ РК ISO 22000-2019 (ISO 22000-2018); Органы по подтверждению соответствия систем менеджмента</w:t>
            </w:r>
          </w:p>
        </w:tc>
      </w:tr>
      <w:tr w:rsidR="000E5DB1" w:rsidRPr="000D30C4" w:rsidTr="003E306B">
        <w:trPr>
          <w:trHeight w:val="20"/>
        </w:trPr>
        <w:tc>
          <w:tcPr>
            <w:tcW w:w="561" w:type="dxa"/>
            <w:vAlign w:val="center"/>
          </w:tcPr>
          <w:p w:rsidR="000E5DB1" w:rsidRPr="000D30C4" w:rsidRDefault="000E5DB1" w:rsidP="00142303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992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67.020  03.080.30</w:t>
            </w:r>
          </w:p>
        </w:tc>
        <w:tc>
          <w:tcPr>
            <w:tcW w:w="2836" w:type="dxa"/>
            <w:gridSpan w:val="2"/>
            <w:vAlign w:val="center"/>
          </w:tcPr>
          <w:p w:rsidR="000E5DB1" w:rsidRPr="000D30C4" w:rsidRDefault="000E5DB1" w:rsidP="001423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5DB1" w:rsidRPr="000D30C4" w:rsidRDefault="000E5DB1" w:rsidP="001423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СТ РК «Предварительные программы по безопасности пищевых продуктов. Часть 2. Кейтеринг»</w:t>
            </w:r>
          </w:p>
          <w:p w:rsidR="000E5DB1" w:rsidRPr="000D30C4" w:rsidRDefault="000E5DB1" w:rsidP="00142303">
            <w:pPr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Взамен СТ РК ISO/TS 22002-2-2017</w:t>
            </w:r>
          </w:p>
        </w:tc>
        <w:tc>
          <w:tcPr>
            <w:tcW w:w="2268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реализацию Постановления Правительства Республики Казахстан от 30 декабря 2021 года № 960Об утверждении Концепции развития агропромышленного комплекса Республики Казахстан на 2021 - 2030 годы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0E5DB1" w:rsidRPr="000D30C4" w:rsidRDefault="000E5DB1" w:rsidP="0014230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Пересмотр СТ РК ISO/TS 22002-2-2017 на основе</w:t>
            </w:r>
          </w:p>
          <w:p w:rsidR="000E5DB1" w:rsidRPr="000D30C4" w:rsidRDefault="000E5DB1" w:rsidP="0014230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ISO 22002-2:2025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февраль</w:t>
            </w: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ноябрь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(МТИ РК)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согласно статье 35 Закона РК «О стандартизации»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АО «Национальный центр экспертизы и сертификации»</w:t>
            </w:r>
          </w:p>
        </w:tc>
        <w:tc>
          <w:tcPr>
            <w:tcW w:w="1984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Предприятия пищевой отрасли всех форм собственности использующие СТ РК ISO 22000-2019 (ISO 22000-2018); Органы по подтверждению соответствия систем менеджмента</w:t>
            </w:r>
          </w:p>
        </w:tc>
      </w:tr>
      <w:tr w:rsidR="000E5DB1" w:rsidRPr="000D30C4" w:rsidTr="003E306B">
        <w:trPr>
          <w:trHeight w:val="20"/>
        </w:trPr>
        <w:tc>
          <w:tcPr>
            <w:tcW w:w="561" w:type="dxa"/>
            <w:vAlign w:val="center"/>
          </w:tcPr>
          <w:p w:rsidR="000E5DB1" w:rsidRPr="000D30C4" w:rsidRDefault="000E5DB1" w:rsidP="00142303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992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67.020</w:t>
            </w:r>
          </w:p>
        </w:tc>
        <w:tc>
          <w:tcPr>
            <w:tcW w:w="2836" w:type="dxa"/>
            <w:gridSpan w:val="2"/>
            <w:vAlign w:val="center"/>
          </w:tcPr>
          <w:p w:rsidR="000E5DB1" w:rsidRPr="000D30C4" w:rsidRDefault="000E5DB1" w:rsidP="00142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СТ РК «Предварительные программы по безопасности пищевых продуктов.</w:t>
            </w:r>
          </w:p>
          <w:p w:rsidR="000E5DB1" w:rsidRPr="000D30C4" w:rsidRDefault="000E5DB1" w:rsidP="00142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Часть 4. Производство упаковки для пищевых продуктов»</w:t>
            </w:r>
          </w:p>
          <w:p w:rsidR="000E5DB1" w:rsidRPr="000D30C4" w:rsidRDefault="000E5DB1" w:rsidP="00142303">
            <w:pPr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Взамен СТ РК ISO/TS 22002-4-2017</w:t>
            </w:r>
          </w:p>
        </w:tc>
        <w:tc>
          <w:tcPr>
            <w:tcW w:w="2268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реализацию Постановления Правительства Республики Казахстан от 30 декабря 2021 года № 960Об утверждении Концепции развития агропромышленного комплекса Республики Казахстан на 2021 - 2030 годы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Пересмотр СТ РК ISO/TS 22002-4-2017 на основе </w:t>
            </w:r>
            <w:r w:rsidRPr="000D30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ISO</w:t>
            </w: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 22002-4:2025</w:t>
            </w:r>
          </w:p>
          <w:p w:rsidR="000E5DB1" w:rsidRPr="000D30C4" w:rsidRDefault="000E5DB1" w:rsidP="0014230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февраль</w:t>
            </w: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ноябрь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(МТИ РК)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согласно статье 35 Закона РК «О стандартизации»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АО «Национальный центр экспертизы и сертификации»</w:t>
            </w:r>
          </w:p>
        </w:tc>
        <w:tc>
          <w:tcPr>
            <w:tcW w:w="1984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Предприятия пищевой отрасли всех форм собственности использующие СТ РК ISO 22000-2019 (ISO 22000-2018); Органы по подтверждению соответствия систем менеджмента</w:t>
            </w:r>
          </w:p>
        </w:tc>
      </w:tr>
      <w:tr w:rsidR="000E5DB1" w:rsidRPr="000D30C4" w:rsidTr="003E306B">
        <w:trPr>
          <w:trHeight w:val="20"/>
        </w:trPr>
        <w:tc>
          <w:tcPr>
            <w:tcW w:w="561" w:type="dxa"/>
            <w:vAlign w:val="center"/>
          </w:tcPr>
          <w:p w:rsidR="000E5DB1" w:rsidRPr="000D30C4" w:rsidRDefault="000E5DB1" w:rsidP="00142303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992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67.020</w:t>
            </w:r>
          </w:p>
        </w:tc>
        <w:tc>
          <w:tcPr>
            <w:tcW w:w="2836" w:type="dxa"/>
            <w:gridSpan w:val="2"/>
            <w:vAlign w:val="center"/>
          </w:tcPr>
          <w:p w:rsidR="000E5DB1" w:rsidRPr="000D30C4" w:rsidRDefault="000E5DB1" w:rsidP="00142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СТ РК «Предварительные программы по безопасности пищевых продуктов. Часть 5. Транспортировка и хранение»</w:t>
            </w:r>
          </w:p>
          <w:p w:rsidR="000E5DB1" w:rsidRPr="000D30C4" w:rsidRDefault="000E5DB1" w:rsidP="001423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реализацию Постановления Правительства Республики Казахстан от 30 декабря 2021 года № 960Об утверждении Концепции развития агропромышленного комплекса Республики Казахстан на 2021 - 2030 годы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ISO</w:t>
            </w: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 22002-5:2025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февраль</w:t>
            </w: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ноябрь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(МТИ РК)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согласно статье 35 Закона РК «О стандартизации»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АО «Национальный центр экспертизы и сертификации»</w:t>
            </w:r>
          </w:p>
        </w:tc>
        <w:tc>
          <w:tcPr>
            <w:tcW w:w="1984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Предприятия пищевой отрасли всех форм собственности использующие СТ РК ISO 22000-2019 (ISO 22000-2018); Органы по подтверждению соответствия систем менеджмента</w:t>
            </w:r>
          </w:p>
        </w:tc>
      </w:tr>
      <w:tr w:rsidR="000E5DB1" w:rsidRPr="000D30C4" w:rsidTr="003E306B">
        <w:trPr>
          <w:trHeight w:val="20"/>
        </w:trPr>
        <w:tc>
          <w:tcPr>
            <w:tcW w:w="561" w:type="dxa"/>
            <w:vAlign w:val="center"/>
          </w:tcPr>
          <w:p w:rsidR="000E5DB1" w:rsidRPr="000D30C4" w:rsidRDefault="000E5DB1" w:rsidP="00142303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992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65.120  67.020</w:t>
            </w:r>
          </w:p>
        </w:tc>
        <w:tc>
          <w:tcPr>
            <w:tcW w:w="2836" w:type="dxa"/>
            <w:gridSpan w:val="2"/>
            <w:vAlign w:val="center"/>
          </w:tcPr>
          <w:p w:rsidR="000E5DB1" w:rsidRPr="000D30C4" w:rsidRDefault="000E5DB1" w:rsidP="00142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СТ РК «Предварительные программы по безопасности пищевых продуктов. Часть 6: Производство кормов и продуктов питания для животных»</w:t>
            </w:r>
          </w:p>
          <w:p w:rsidR="000E5DB1" w:rsidRPr="000D30C4" w:rsidRDefault="000E5DB1" w:rsidP="00142303">
            <w:pPr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Взамен СТ РК ISO/TS 22002-6-2017</w:t>
            </w:r>
          </w:p>
        </w:tc>
        <w:tc>
          <w:tcPr>
            <w:tcW w:w="2268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реализацию Постановления Правительства Республики Казахстан от 30 декабря 2021 года № 960Об утверждении Концепции развития агропромышленного комплекса Республики Казахстан на 2021 - 2030 годы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Пересмотр СТ РК ISO/TS 22002-6-2017 на основе </w:t>
            </w:r>
            <w:r w:rsidRPr="000D30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ISO</w:t>
            </w: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 22002-6:2025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февраль</w:t>
            </w: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ноябрь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(МТИ РК)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согласно статье 35 Закона РК «О стандартизации»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АО «Национальный центр экспертизы и сертификации»</w:t>
            </w:r>
          </w:p>
        </w:tc>
        <w:tc>
          <w:tcPr>
            <w:tcW w:w="1984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Предприятия пищевой отрасли всех форм собственности использующие СТ РК ISO 22000-2019 (ISO 22000-2018); Органы по подтверждению соответствия систем менеджмента</w:t>
            </w:r>
          </w:p>
        </w:tc>
      </w:tr>
      <w:tr w:rsidR="000E5DB1" w:rsidRPr="000D30C4" w:rsidTr="003E306B">
        <w:trPr>
          <w:trHeight w:val="20"/>
        </w:trPr>
        <w:tc>
          <w:tcPr>
            <w:tcW w:w="561" w:type="dxa"/>
            <w:vAlign w:val="center"/>
          </w:tcPr>
          <w:p w:rsidR="000E5DB1" w:rsidRPr="000D30C4" w:rsidRDefault="000E5DB1" w:rsidP="00142303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992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67.020</w:t>
            </w:r>
          </w:p>
        </w:tc>
        <w:tc>
          <w:tcPr>
            <w:tcW w:w="2836" w:type="dxa"/>
            <w:gridSpan w:val="2"/>
            <w:vAlign w:val="center"/>
          </w:tcPr>
          <w:p w:rsidR="000E5DB1" w:rsidRPr="000D30C4" w:rsidRDefault="000E5DB1" w:rsidP="00142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СТ РК «Предварительные программы по безопасности пищевых продуктов. Часть 7. Розничная и оптовая торговля»</w:t>
            </w:r>
          </w:p>
          <w:p w:rsidR="000E5DB1" w:rsidRPr="000D30C4" w:rsidRDefault="000E5DB1" w:rsidP="001423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реализацию Постановления Правительства Республики Казахстан от 30 декабря 2021 года № 960Об утверждении Концепции развития агропромышленного комплекса Республики Казахстан на 2021 - 2030 годы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ISO</w:t>
            </w: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 22002-7:2025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февраль</w:t>
            </w: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ноябрь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(МТИ РК)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согласно статье 35 Закона РК «О стандартизации»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АО «Национальный центр экспертизы и сертификации»</w:t>
            </w:r>
          </w:p>
        </w:tc>
        <w:tc>
          <w:tcPr>
            <w:tcW w:w="1984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Предприятия пищевой отрасли всех форм собственности использующие СТ РК ISO 22000-2019 (ISO 22000-2018); Органы по подтверждению соответствия систем менеджмента</w:t>
            </w:r>
          </w:p>
        </w:tc>
      </w:tr>
      <w:tr w:rsidR="000E5DB1" w:rsidRPr="000D30C4" w:rsidTr="003E306B">
        <w:trPr>
          <w:trHeight w:val="20"/>
        </w:trPr>
        <w:tc>
          <w:tcPr>
            <w:tcW w:w="561" w:type="dxa"/>
            <w:vAlign w:val="center"/>
          </w:tcPr>
          <w:p w:rsidR="000E5DB1" w:rsidRPr="000D30C4" w:rsidRDefault="000E5DB1" w:rsidP="00142303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67.020</w:t>
            </w:r>
          </w:p>
        </w:tc>
        <w:tc>
          <w:tcPr>
            <w:tcW w:w="2836" w:type="dxa"/>
            <w:gridSpan w:val="2"/>
            <w:shd w:val="clear" w:color="auto" w:fill="FFFFFF" w:themeFill="background1"/>
            <w:vAlign w:val="center"/>
          </w:tcPr>
          <w:p w:rsidR="000E5DB1" w:rsidRPr="000D30C4" w:rsidRDefault="000E5DB1" w:rsidP="00142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СТ РК «Предварительные программы по безопасности пищевых продуктов. Часть 100. Требования к цепочке поставок пищевых продуктов, кормов и упаковки»</w:t>
            </w:r>
          </w:p>
          <w:p w:rsidR="000E5DB1" w:rsidRPr="000D30C4" w:rsidRDefault="000E5DB1" w:rsidP="001423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реализацию Постановления Правительства Республики Казахстан от 30 декабря 2021 года № 960Об утверждении Концепции развития агропромышленного комплекса Республики Казахстан на 2021 - 2030 годы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ISO</w:t>
            </w: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 22002-100:2025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февраль</w:t>
            </w: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ноябрь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(МТИ РК)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согласно статье 35 Закона РК «О стандартизации»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АО «Националь-ный центр экспертизы и сертификации»</w:t>
            </w:r>
          </w:p>
        </w:tc>
        <w:tc>
          <w:tcPr>
            <w:tcW w:w="1984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Предприятия пищевой отрасли всех форм собственности использующие СТ РК ISO 22000-2019 (ISO 22000-2018); Органы по подтверждению соответствия систем менеджмента</w:t>
            </w:r>
          </w:p>
        </w:tc>
      </w:tr>
      <w:tr w:rsidR="000E5DB1" w:rsidRPr="000D30C4" w:rsidTr="003E306B">
        <w:trPr>
          <w:trHeight w:val="20"/>
        </w:trPr>
        <w:tc>
          <w:tcPr>
            <w:tcW w:w="561" w:type="dxa"/>
            <w:vAlign w:val="center"/>
          </w:tcPr>
          <w:p w:rsidR="000E5DB1" w:rsidRPr="000D30C4" w:rsidRDefault="000E5DB1" w:rsidP="00142303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992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25.030</w:t>
            </w:r>
          </w:p>
        </w:tc>
        <w:tc>
          <w:tcPr>
            <w:tcW w:w="2836" w:type="dxa"/>
            <w:gridSpan w:val="2"/>
            <w:vAlign w:val="center"/>
          </w:tcPr>
          <w:p w:rsidR="000E5DB1" w:rsidRPr="000D30C4" w:rsidRDefault="00554E71" w:rsidP="00142303">
            <w:pPr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СТ РК «Аддитивные технологии. Основные характеристики продукции и методы испытаний»</w:t>
            </w:r>
          </w:p>
        </w:tc>
        <w:tc>
          <w:tcPr>
            <w:tcW w:w="2268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В реализацию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Постановления Правительства Республики Казахстан от 28 марта 2023 года № 269 «Об утверждении Концепции цифровой трансформации, развития отрасли информационно-коммуникационных технологий и кибербезопасности на 2023–2029 годы»: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1. Раздел Концепции «Цифровая трансформация отраслей экономики»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- Внедрение цифровых технологий в реальные производственные процессы, переход от автоматизации к цифровым цепочкам создания стоимости.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2. Раздел «Внедрение сквозных цифровых технологий»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Поддержка и внедрение технологий, которые: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меняют производственные процессы;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требуют цифровых данных;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формируют новые рынки и компетенции.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3. Раздел «Цифровизация промышленности»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Повышение технологической зрелости предприятий, внедрение современных производственных технологий.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4. Раздел «Развитие цифровых компетенций и человеческого капитала»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кадров под новые цифровые технологии и профессии.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5. Раздел «Развитие инновационной экосистемы и прикладных НИОКР».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Поддержка R&amp;D, центров компетенций, инжиниринга.</w:t>
            </w:r>
          </w:p>
        </w:tc>
        <w:tc>
          <w:tcPr>
            <w:tcW w:w="1701" w:type="dxa"/>
            <w:vAlign w:val="center"/>
          </w:tcPr>
          <w:p w:rsidR="000E5DB1" w:rsidRPr="000D30C4" w:rsidRDefault="00554E7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ISO/ASTM 52927:2024</w:t>
            </w:r>
          </w:p>
        </w:tc>
        <w:tc>
          <w:tcPr>
            <w:tcW w:w="1275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277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(МТИ РК)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согласно статье 35 Закона РК «О стандартизации»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bookmarkStart w:id="3" w:name="_Hlk217289856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ТОО «Сункар МС»</w:t>
            </w:r>
            <w:bookmarkEnd w:id="3"/>
          </w:p>
        </w:tc>
        <w:tc>
          <w:tcPr>
            <w:tcW w:w="1984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ТОО “Сункар МС” – инициатор (потребитель промышленных узлов и корпусов, изготавливаемых методом AM – 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additive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manufacturing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, аддитивным способом).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– ТОО “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Aleks-Asu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” (производитель деталей для принтеров, МФУ и сканеров методом АМ)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– IT Ассоциация ЗКО - ОЮЛ – 12 юридических лиц.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- ТОО «IT HUB – управляющая компания малыми индустриальными зонами»</w:t>
            </w:r>
          </w:p>
        </w:tc>
      </w:tr>
      <w:tr w:rsidR="000E5DB1" w:rsidRPr="000D30C4" w:rsidTr="003E306B">
        <w:trPr>
          <w:trHeight w:val="20"/>
        </w:trPr>
        <w:tc>
          <w:tcPr>
            <w:tcW w:w="561" w:type="dxa"/>
            <w:vAlign w:val="center"/>
          </w:tcPr>
          <w:p w:rsidR="000E5DB1" w:rsidRPr="000D30C4" w:rsidRDefault="000E5DB1" w:rsidP="00142303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992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17.240</w:t>
            </w:r>
          </w:p>
        </w:tc>
        <w:tc>
          <w:tcPr>
            <w:tcW w:w="2836" w:type="dxa"/>
            <w:gridSpan w:val="2"/>
            <w:vAlign w:val="center"/>
          </w:tcPr>
          <w:p w:rsidR="000E5DB1" w:rsidRPr="000D30C4" w:rsidRDefault="000E5DB1" w:rsidP="00142303">
            <w:pPr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 РК «Мониторы радиационные ядерных материалов. Общие технические требования»</w:t>
            </w:r>
          </w:p>
        </w:tc>
        <w:tc>
          <w:tcPr>
            <w:tcW w:w="2268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Закон Республики Казахстан от 23 апреля 1998 года № 219-I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О радиационной безопасности населения, 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Закон Республики Казахстан от 7 июня 2000 года № 53-II Об обеспечении единства измерений</w:t>
            </w:r>
          </w:p>
        </w:tc>
        <w:tc>
          <w:tcPr>
            <w:tcW w:w="1701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 учетом ГОСТ Р 51635-2000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февраль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ноябрь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(МТИ РК)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согласно статье 35 Закона РК «О стандартизации»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bookmarkStart w:id="4" w:name="_Hlk217289940"/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ТОО «СОЛО ЛЛП (SOLO LLP)»</w:t>
            </w:r>
            <w:bookmarkEnd w:id="4"/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БИН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170640027125</w:t>
            </w:r>
          </w:p>
        </w:tc>
        <w:tc>
          <w:tcPr>
            <w:tcW w:w="1984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ТОО «СОЛО ЛЛП (SOLO LLP)», дочерние предприятия АО «НАК «Казатомпром» (более 20 предприятий), предприятия, контролирующие перемещение ядерных материалов через КПП (Департаменты таможенного контроля, Мусороперерабатывающие предприятия, Нацбанк и др.), будущие АЭС</w:t>
            </w:r>
          </w:p>
        </w:tc>
      </w:tr>
      <w:tr w:rsidR="000E5DB1" w:rsidRPr="000D30C4" w:rsidTr="003E306B">
        <w:trPr>
          <w:trHeight w:val="20"/>
        </w:trPr>
        <w:tc>
          <w:tcPr>
            <w:tcW w:w="561" w:type="dxa"/>
            <w:vAlign w:val="center"/>
          </w:tcPr>
          <w:p w:rsidR="000E5DB1" w:rsidRPr="000D30C4" w:rsidRDefault="000E5DB1" w:rsidP="00142303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</w:rPr>
            </w:pPr>
            <w:bookmarkStart w:id="5" w:name="_Hlk217290090"/>
          </w:p>
        </w:tc>
        <w:tc>
          <w:tcPr>
            <w:tcW w:w="992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</w:rPr>
              <w:t>13.320</w:t>
            </w:r>
          </w:p>
        </w:tc>
        <w:tc>
          <w:tcPr>
            <w:tcW w:w="2836" w:type="dxa"/>
            <w:gridSpan w:val="2"/>
            <w:vAlign w:val="center"/>
          </w:tcPr>
          <w:p w:rsidR="000E5DB1" w:rsidRPr="000D30C4" w:rsidRDefault="000E5DB1" w:rsidP="0014230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 РК «Системы</w:t>
            </w:r>
          </w:p>
          <w:p w:rsidR="000E5DB1" w:rsidRPr="000D30C4" w:rsidRDefault="000E5DB1" w:rsidP="0014230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видеонаблюдения.</w:t>
            </w:r>
          </w:p>
          <w:p w:rsidR="000E5DB1" w:rsidRPr="000D30C4" w:rsidRDefault="000E5DB1" w:rsidP="0014230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Установка и эксплуатация.</w:t>
            </w:r>
          </w:p>
          <w:p w:rsidR="000E5DB1" w:rsidRPr="000D30C4" w:rsidRDefault="000E5DB1" w:rsidP="0014230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Основные положения»</w:t>
            </w:r>
          </w:p>
          <w:p w:rsidR="000E5DB1" w:rsidRPr="000D30C4" w:rsidRDefault="000E5DB1" w:rsidP="00142303">
            <w:pPr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Впервые</w:t>
            </w:r>
          </w:p>
        </w:tc>
        <w:tc>
          <w:tcPr>
            <w:tcW w:w="2268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В реализацию пункта 3.3.4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Протокола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совещания с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участием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Президента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Республики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Казахстан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от 5 июня 2025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года №01-П-430 қ-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3 от 17.07.2025 г.</w:t>
            </w:r>
          </w:p>
        </w:tc>
        <w:tc>
          <w:tcPr>
            <w:tcW w:w="1701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Впервые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февраль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ноябрь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(МТИ РК)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согласно статье 35 Закона РК «О стандартизации»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bookmarkStart w:id="6" w:name="_Hlk217290097"/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РГУ «Комитет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национальной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безопасности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Республики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Казахстан»</w:t>
            </w:r>
            <w:bookmarkEnd w:id="6"/>
          </w:p>
        </w:tc>
        <w:tc>
          <w:tcPr>
            <w:tcW w:w="1984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lang w:val="kk-KZ"/>
              </w:rPr>
              <w:t>МПС РК,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lang w:val="kk-KZ"/>
              </w:rPr>
              <w:t>государственные и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lang w:val="kk-KZ"/>
              </w:rPr>
              <w:t>частные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lang w:val="kk-KZ"/>
              </w:rPr>
              <w:t>организации,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lang w:val="kk-KZ"/>
              </w:rPr>
              <w:t>осуществляющих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lang w:val="kk-KZ"/>
              </w:rPr>
              <w:t>деятельность в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lang w:val="kk-KZ"/>
              </w:rPr>
              <w:t>сфере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lang w:val="kk-KZ"/>
              </w:rPr>
              <w:t>проектирования и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lang w:val="kk-KZ"/>
              </w:rPr>
              <w:t>строительства всех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lang w:val="kk-KZ"/>
              </w:rPr>
              <w:t>видов зданий и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lang w:val="kk-KZ"/>
              </w:rPr>
              <w:t>сооружений</w:t>
            </w:r>
          </w:p>
        </w:tc>
      </w:tr>
      <w:bookmarkEnd w:id="5"/>
      <w:tr w:rsidR="000E5DB1" w:rsidRPr="000D30C4" w:rsidTr="003E306B">
        <w:trPr>
          <w:trHeight w:val="20"/>
        </w:trPr>
        <w:tc>
          <w:tcPr>
            <w:tcW w:w="561" w:type="dxa"/>
            <w:tcBorders>
              <w:bottom w:val="single" w:sz="4" w:space="0" w:color="auto"/>
            </w:tcBorders>
            <w:vAlign w:val="center"/>
          </w:tcPr>
          <w:p w:rsidR="000E5DB1" w:rsidRPr="000D30C4" w:rsidRDefault="000E5DB1" w:rsidP="00142303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</w:rPr>
              <w:t>65.120</w:t>
            </w:r>
          </w:p>
        </w:tc>
        <w:tc>
          <w:tcPr>
            <w:tcW w:w="2836" w:type="dxa"/>
            <w:gridSpan w:val="2"/>
            <w:tcBorders>
              <w:bottom w:val="single" w:sz="4" w:space="0" w:color="auto"/>
            </w:tcBorders>
            <w:vAlign w:val="center"/>
          </w:tcPr>
          <w:p w:rsidR="000E5DB1" w:rsidRPr="000D30C4" w:rsidRDefault="000E5DB1" w:rsidP="0014230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 РК «</w:t>
            </w:r>
            <w:r w:rsidRPr="000D30C4">
              <w:t xml:space="preserve"> </w:t>
            </w: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Услуги по адаптивному конному спорту и иппотерапии</w:t>
            </w:r>
          </w:p>
          <w:p w:rsidR="000E5DB1" w:rsidRPr="000D30C4" w:rsidRDefault="000E5DB1" w:rsidP="0014230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для людей с ограниченными возможностями.</w:t>
            </w:r>
          </w:p>
          <w:p w:rsidR="000E5DB1" w:rsidRPr="000D30C4" w:rsidRDefault="000E5DB1" w:rsidP="00142303">
            <w:pPr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Общие требования» Взамен СТ РК 3391-2019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В реализацию рекомендаций и поручений, утвержденных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постановлением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Ревизионной комиссии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по городу Астана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от 27 ноября 2025 года №13-Қ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Пересмотр </w:t>
            </w:r>
            <w:r w:rsidRPr="000D30C4">
              <w:t xml:space="preserve"> </w:t>
            </w: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СТ РК 3391-2019 с учетом «Регламента работы по реабилитации людей с особыми потребностями методом иппотерапии» от 15 августа 2023 года, </w:t>
            </w:r>
            <w:r w:rsidRPr="000D30C4">
              <w:rPr>
                <w:sz w:val="24"/>
                <w:szCs w:val="24"/>
              </w:rPr>
              <w:t xml:space="preserve"> </w:t>
            </w: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ГОСТ Р 70774 – 2023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февраль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ноябрь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(МТИ РК)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согласно статье 35 Закона РК «О стандартизации»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bookmarkStart w:id="7" w:name="_Hlk217290202"/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ГККП «Конно-спортивный оздоровительный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комплекс «Арғымақ» акимата города Астаны</w:t>
            </w:r>
            <w:bookmarkEnd w:id="7"/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Государственное коммунальное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казенное предприятие «Спортивный медицинский центр города Астаны» акимата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города Астаны, ГККП «Конно-спортивный оздоровительный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комплекс «Арғымақ» акимата города Астаны,  ГККП «Даулет» акимата города Астана, МЗ РК, МТСЗ РК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5DB1" w:rsidRPr="000D30C4" w:rsidTr="003E306B">
        <w:trPr>
          <w:trHeight w:val="20"/>
        </w:trPr>
        <w:tc>
          <w:tcPr>
            <w:tcW w:w="5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DB1" w:rsidRPr="000D30C4" w:rsidRDefault="000E5DB1" w:rsidP="00142303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DB1" w:rsidRPr="000D30C4" w:rsidRDefault="000E5DB1" w:rsidP="00142303">
            <w:pPr>
              <w:tabs>
                <w:tab w:val="left" w:pos="426"/>
              </w:tabs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eastAsia="Calibri" w:hAnsi="Times New Roman" w:cs="Times New Roman"/>
                <w:sz w:val="24"/>
                <w:szCs w:val="24"/>
              </w:rPr>
              <w:t>03.120.20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DB1" w:rsidRPr="000D30C4" w:rsidRDefault="000E5DB1" w:rsidP="0014230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ГОСТ </w:t>
            </w:r>
            <w:r w:rsidRPr="000D30C4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ISO</w:t>
            </w:r>
            <w:r w:rsidRPr="000D30C4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Pr="000D30C4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IEC</w:t>
            </w:r>
            <w:r w:rsidRPr="000D30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«Оценка соответствия. Общие требования к органам, осуществляющим сертификацию персонала» Взамен</w:t>
            </w:r>
            <w:r w:rsidRPr="000D30C4">
              <w:t xml:space="preserve"> </w:t>
            </w:r>
            <w:r w:rsidRPr="000D30C4">
              <w:rPr>
                <w:rFonts w:ascii="Times New Roman" w:eastAsia="Calibri" w:hAnsi="Times New Roman" w:cs="Times New Roman"/>
                <w:sz w:val="24"/>
                <w:szCs w:val="24"/>
              </w:rPr>
              <w:t>ГОСТ ISO/IEC 17024-2014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В реализацию Закона Республики Казахстан «О профессиональных квалификациях» от 4 июля 2023 года № 14-VIII ЗРК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Пересмотр ГОСТ ISO/IEC 17024-2014 на основе ISO/IEC FDIS 17024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февраль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ноябрь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(МТИ РК)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согласно статье 35 Закона РК «О стандартизации»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bookmarkStart w:id="8" w:name="_Hlk217290408"/>
            <w:r w:rsidRPr="000D30C4">
              <w:rPr>
                <w:rFonts w:ascii="Times New Roman" w:eastAsia="Calibri" w:hAnsi="Times New Roman" w:cs="Times New Roman"/>
                <w:sz w:val="24"/>
                <w:szCs w:val="24"/>
              </w:rPr>
              <w:t>РГП «НЦА»</w:t>
            </w:r>
            <w:bookmarkEnd w:id="8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eastAsia="Calibri" w:hAnsi="Times New Roman" w:cs="Times New Roman"/>
                <w:sz w:val="24"/>
                <w:szCs w:val="24"/>
              </w:rPr>
              <w:t>РГП «НЦА», органы по подтверждению соответствия персонала</w:t>
            </w:r>
          </w:p>
        </w:tc>
      </w:tr>
      <w:tr w:rsidR="000E5DB1" w:rsidRPr="000D30C4" w:rsidTr="003E306B">
        <w:trPr>
          <w:trHeight w:val="20"/>
        </w:trPr>
        <w:tc>
          <w:tcPr>
            <w:tcW w:w="5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DB1" w:rsidRPr="000D30C4" w:rsidRDefault="000E5DB1" w:rsidP="00142303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DB1" w:rsidRPr="00917187" w:rsidRDefault="00840EF1" w:rsidP="00142303">
            <w:pPr>
              <w:tabs>
                <w:tab w:val="left" w:pos="426"/>
              </w:tabs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91718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03.180</w:t>
            </w:r>
          </w:p>
        </w:tc>
        <w:tc>
          <w:tcPr>
            <w:tcW w:w="2836" w:type="dxa"/>
            <w:gridSpan w:val="2"/>
            <w:vAlign w:val="center"/>
          </w:tcPr>
          <w:p w:rsidR="000E5DB1" w:rsidRPr="00917187" w:rsidRDefault="00840EF1" w:rsidP="001423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7187">
              <w:rPr>
                <w:rFonts w:ascii="Times New Roman" w:hAnsi="Times New Roman" w:cs="Times New Roman"/>
                <w:sz w:val="24"/>
                <w:szCs w:val="24"/>
              </w:rPr>
              <w:t>СТ РК «Коммуникативные языковые компетенции владения казахским языком. Высший уровень. Общее владение»</w:t>
            </w:r>
          </w:p>
        </w:tc>
        <w:tc>
          <w:tcPr>
            <w:tcW w:w="2268" w:type="dxa"/>
            <w:vAlign w:val="center"/>
          </w:tcPr>
          <w:p w:rsidR="00840EF1" w:rsidRPr="00917187" w:rsidRDefault="00840EF1" w:rsidP="00840EF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1718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В реализацию Концепции </w:t>
            </w:r>
          </w:p>
          <w:p w:rsidR="00840EF1" w:rsidRPr="00917187" w:rsidRDefault="00840EF1" w:rsidP="00840EF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1718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развития языковой политики </w:t>
            </w:r>
          </w:p>
          <w:p w:rsidR="000E5DB1" w:rsidRPr="00917187" w:rsidRDefault="00840EF1" w:rsidP="00840EF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1718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 Республике Казахстан на 2023 – 2029 годы» утвержденная постановлением Правительства Республики Казахстан от 16 октября 2023 года № 914</w:t>
            </w:r>
          </w:p>
        </w:tc>
        <w:tc>
          <w:tcPr>
            <w:tcW w:w="1701" w:type="dxa"/>
            <w:vAlign w:val="center"/>
          </w:tcPr>
          <w:p w:rsidR="00840EF1" w:rsidRPr="00917187" w:rsidRDefault="00840EF1" w:rsidP="00840EF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1718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Методические инструкции Министерства науки и высшего образования Республики Казахстан;</w:t>
            </w:r>
          </w:p>
          <w:p w:rsidR="00840EF1" w:rsidRPr="00917187" w:rsidRDefault="00840EF1" w:rsidP="00840EF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1718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 учетом СТ РК </w:t>
            </w:r>
          </w:p>
          <w:p w:rsidR="00840EF1" w:rsidRPr="00917187" w:rsidRDefault="00840EF1" w:rsidP="00840EF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1718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1927-2023</w:t>
            </w:r>
          </w:p>
          <w:p w:rsidR="000E5DB1" w:rsidRPr="00917187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DB1" w:rsidRPr="00917187" w:rsidRDefault="000E5DB1" w:rsidP="001423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18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февраль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DB1" w:rsidRPr="00917187" w:rsidRDefault="000E5DB1" w:rsidP="001423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18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ноябрь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DB1" w:rsidRPr="00917187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187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  <w:p w:rsidR="000E5DB1" w:rsidRPr="00917187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187">
              <w:rPr>
                <w:rFonts w:ascii="Times New Roman" w:hAnsi="Times New Roman" w:cs="Times New Roman"/>
                <w:sz w:val="24"/>
                <w:szCs w:val="24"/>
              </w:rPr>
              <w:t>(МТИ РК)</w:t>
            </w:r>
          </w:p>
          <w:p w:rsidR="000E5DB1" w:rsidRPr="00917187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187">
              <w:rPr>
                <w:rFonts w:ascii="Times New Roman" w:hAnsi="Times New Roman" w:cs="Times New Roman"/>
                <w:sz w:val="24"/>
                <w:szCs w:val="24"/>
              </w:rPr>
              <w:t>согласно статье 35 Закона РК «О стандартизации»</w:t>
            </w:r>
          </w:p>
          <w:p w:rsidR="000E5DB1" w:rsidRPr="00917187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0E5DB1" w:rsidRPr="00917187" w:rsidRDefault="00840EF1" w:rsidP="001423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718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Министерство науки и высшего образования Республики Казахстан</w:t>
            </w:r>
          </w:p>
        </w:tc>
        <w:tc>
          <w:tcPr>
            <w:tcW w:w="1984" w:type="dxa"/>
            <w:vAlign w:val="center"/>
          </w:tcPr>
          <w:p w:rsidR="00840EF1" w:rsidRPr="00917187" w:rsidRDefault="00840EF1" w:rsidP="00840EF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1718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Министерство науки и высшего образования Республики Казахстан, Комитет языковой политики Министерство науки и высшего образования Республики Казахстан,</w:t>
            </w:r>
          </w:p>
          <w:p w:rsidR="000E5DB1" w:rsidRPr="000D30C4" w:rsidRDefault="00840EF1" w:rsidP="00840EF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718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Республиканское государственное предприятие на праве хозяйственного ведения «Национальный центр тестирования»</w:t>
            </w:r>
            <w:bookmarkStart w:id="9" w:name="_GoBack"/>
            <w:bookmarkEnd w:id="9"/>
          </w:p>
        </w:tc>
      </w:tr>
      <w:tr w:rsidR="000E5DB1" w:rsidRPr="000D30C4" w:rsidTr="003E306B">
        <w:trPr>
          <w:trHeight w:val="20"/>
        </w:trPr>
        <w:tc>
          <w:tcPr>
            <w:tcW w:w="5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DB1" w:rsidRPr="000D30C4" w:rsidRDefault="000E5DB1" w:rsidP="00142303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992" w:type="dxa"/>
            <w:vAlign w:val="center"/>
          </w:tcPr>
          <w:p w:rsidR="000E5DB1" w:rsidRPr="000D30C4" w:rsidRDefault="000E5DB1" w:rsidP="00142303">
            <w:pPr>
              <w:tabs>
                <w:tab w:val="left" w:pos="426"/>
              </w:tabs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</w:rPr>
              <w:t>17.020</w:t>
            </w:r>
          </w:p>
        </w:tc>
        <w:tc>
          <w:tcPr>
            <w:tcW w:w="2836" w:type="dxa"/>
            <w:gridSpan w:val="2"/>
            <w:vAlign w:val="center"/>
          </w:tcPr>
          <w:p w:rsidR="000E5DB1" w:rsidRPr="000D30C4" w:rsidRDefault="000E5DB1" w:rsidP="001423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СТ РК </w:t>
            </w: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«Государственная система обеспечения единства измерений Республики Казахстан. Поверка средств измерений. Организация и порядок проведения» Взамен </w:t>
            </w:r>
            <w:r w:rsidRPr="000D30C4">
              <w:rPr>
                <w:sz w:val="24"/>
                <w:szCs w:val="24"/>
              </w:rPr>
              <w:t xml:space="preserve"> </w:t>
            </w: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 РК 2.4-2019</w:t>
            </w:r>
          </w:p>
        </w:tc>
        <w:tc>
          <w:tcPr>
            <w:tcW w:w="2268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В реализацию Закона Республики Казахстан от 7 июня 2000 года N 53-II «Об обеспечении единства измерений»</w:t>
            </w:r>
          </w:p>
          <w:p w:rsidR="000E5DB1" w:rsidRPr="000D30C4" w:rsidRDefault="000E5DB1" w:rsidP="001423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Пересмотр СТ РК 2.4-2019, приведение в соответвтвие с требованиями</w:t>
            </w:r>
            <w:r w:rsidRPr="000D30C4">
              <w:t xml:space="preserve"> </w:t>
            </w: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Закона Республики Казахстан от 7 июня 2000 года N 53-II «Об обеспечении единства измерений»</w:t>
            </w:r>
          </w:p>
        </w:tc>
        <w:tc>
          <w:tcPr>
            <w:tcW w:w="1275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Февраль</w:t>
            </w:r>
          </w:p>
        </w:tc>
        <w:tc>
          <w:tcPr>
            <w:tcW w:w="1277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Ноябрь</w:t>
            </w:r>
          </w:p>
        </w:tc>
        <w:tc>
          <w:tcPr>
            <w:tcW w:w="1559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РБ (МТИ РК) согласно статье 35 Закона РК «О стандартизации»</w:t>
            </w:r>
          </w:p>
        </w:tc>
        <w:tc>
          <w:tcPr>
            <w:tcW w:w="1560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РГП «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КазСтандарт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4" w:type="dxa"/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Поверочные лаборатории Республики Казахстан</w:t>
            </w:r>
          </w:p>
        </w:tc>
      </w:tr>
      <w:tr w:rsidR="000E5DB1" w:rsidRPr="000D30C4" w:rsidTr="003E306B">
        <w:trPr>
          <w:trHeight w:val="20"/>
        </w:trPr>
        <w:tc>
          <w:tcPr>
            <w:tcW w:w="5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DB1" w:rsidRPr="000D30C4" w:rsidRDefault="000E5DB1" w:rsidP="00142303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DB1" w:rsidRPr="000D30C4" w:rsidRDefault="000E5DB1" w:rsidP="00142303">
            <w:pPr>
              <w:tabs>
                <w:tab w:val="left" w:pos="426"/>
              </w:tabs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eastAsia="Calibri" w:hAnsi="Times New Roman" w:cs="Times New Roman"/>
                <w:sz w:val="24"/>
                <w:szCs w:val="24"/>
              </w:rPr>
              <w:t>77.120.01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DB1" w:rsidRPr="000D30C4" w:rsidRDefault="000E5DB1" w:rsidP="001423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eastAsia="Calibri" w:hAnsi="Times New Roman" w:cs="Times New Roman"/>
                <w:sz w:val="24"/>
                <w:szCs w:val="24"/>
              </w:rPr>
              <w:t>СТ РК «</w:t>
            </w:r>
            <w:proofErr w:type="gramStart"/>
            <w:r w:rsidRPr="000D30C4">
              <w:rPr>
                <w:rFonts w:ascii="Times New Roman" w:eastAsia="Calibri" w:hAnsi="Times New Roman" w:cs="Times New Roman"/>
                <w:sz w:val="24"/>
                <w:szCs w:val="24"/>
              </w:rPr>
              <w:t>Золото</w:t>
            </w:r>
            <w:proofErr w:type="gramEnd"/>
            <w:r w:rsidRPr="000D30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аффинированное в слитках и гранулах. Технические условия» </w:t>
            </w:r>
          </w:p>
          <w:p w:rsidR="000E5DB1" w:rsidRPr="000D30C4" w:rsidRDefault="000E5DB1" w:rsidP="001423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eastAsia="Calibri" w:hAnsi="Times New Roman" w:cs="Times New Roman"/>
                <w:sz w:val="24"/>
                <w:szCs w:val="24"/>
              </w:rPr>
              <w:t>Взамен СТ РК 932-2015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В реализацию предписания Высшей аудиторской палаты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Пересмотр СТ РК 932-2015 с учетом регламента Лондонской ассоциации рынка драгоценных металлов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DB1" w:rsidRPr="000D30C4" w:rsidRDefault="003F4B80" w:rsidP="001423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Ф</w:t>
            </w:r>
            <w:r w:rsidR="000E5DB1"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евраль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DB1" w:rsidRPr="000D30C4" w:rsidRDefault="003F4B80" w:rsidP="001423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="000E5DB1"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оябрь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(МТИ РК)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согласно статье 35 Закона РК «О стандартизации»</w:t>
            </w:r>
          </w:p>
          <w:p w:rsidR="000E5DB1" w:rsidRPr="000D30C4" w:rsidRDefault="000E5DB1" w:rsidP="00142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D30C4">
              <w:rPr>
                <w:rFonts w:ascii="Times New Roman" w:eastAsia="Calibri" w:hAnsi="Times New Roman" w:cs="Times New Roman"/>
              </w:rPr>
              <w:t>КТРМ МТИ РК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DB1" w:rsidRPr="000D30C4" w:rsidRDefault="000E5DB1" w:rsidP="001423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eastAsia="Calibri" w:hAnsi="Times New Roman" w:cs="Times New Roman"/>
                <w:sz w:val="24"/>
                <w:szCs w:val="24"/>
              </w:rPr>
              <w:t>Национальный банк Республики Казахстан,</w:t>
            </w:r>
            <w:r w:rsidRPr="000D30C4">
              <w:t xml:space="preserve"> </w:t>
            </w:r>
            <w:r w:rsidRPr="000D30C4">
              <w:rPr>
                <w:rFonts w:ascii="Times New Roman" w:eastAsia="Calibri" w:hAnsi="Times New Roman" w:cs="Times New Roman"/>
                <w:sz w:val="24"/>
                <w:szCs w:val="24"/>
              </w:rPr>
              <w:t>ТОО</w:t>
            </w:r>
          </w:p>
          <w:p w:rsidR="000E5DB1" w:rsidRPr="000D30C4" w:rsidRDefault="000E5DB1" w:rsidP="001423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eastAsia="Calibri" w:hAnsi="Times New Roman" w:cs="Times New Roman"/>
                <w:sz w:val="24"/>
                <w:szCs w:val="24"/>
              </w:rPr>
              <w:t>«Тау-Кен Алтын», ТОО «Казцинк», ТОО</w:t>
            </w:r>
          </w:p>
          <w:p w:rsidR="000E5DB1" w:rsidRPr="000D30C4" w:rsidRDefault="000E5DB1" w:rsidP="001423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proofErr w:type="spellStart"/>
            <w:r w:rsidRPr="000D30C4">
              <w:rPr>
                <w:rFonts w:ascii="Times New Roman" w:eastAsia="Calibri" w:hAnsi="Times New Roman" w:cs="Times New Roman"/>
                <w:sz w:val="24"/>
                <w:szCs w:val="24"/>
              </w:rPr>
              <w:t>Казахмыс</w:t>
            </w:r>
            <w:proofErr w:type="spellEnd"/>
            <w:r w:rsidRPr="000D30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30C4">
              <w:rPr>
                <w:rFonts w:ascii="Times New Roman" w:eastAsia="Calibri" w:hAnsi="Times New Roman" w:cs="Times New Roman"/>
                <w:sz w:val="24"/>
                <w:szCs w:val="24"/>
              </w:rPr>
              <w:t>Смелтинг</w:t>
            </w:r>
            <w:proofErr w:type="spellEnd"/>
            <w:r w:rsidRPr="000D30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</w:t>
            </w:r>
          </w:p>
        </w:tc>
      </w:tr>
      <w:tr w:rsidR="005A66C2" w:rsidRPr="000D30C4" w:rsidTr="003E306B">
        <w:trPr>
          <w:trHeight w:val="20"/>
        </w:trPr>
        <w:tc>
          <w:tcPr>
            <w:tcW w:w="5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6C2" w:rsidRPr="000D30C4" w:rsidRDefault="005A66C2" w:rsidP="005A66C2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6C2" w:rsidRPr="00EA1C55" w:rsidRDefault="005A66C2" w:rsidP="005A66C2">
            <w:pPr>
              <w:tabs>
                <w:tab w:val="left" w:pos="426"/>
              </w:tabs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EA1C55">
              <w:rPr>
                <w:rFonts w:ascii="Times New Roman" w:hAnsi="Times New Roman" w:cs="Times New Roman"/>
                <w:sz w:val="24"/>
                <w:szCs w:val="24"/>
              </w:rPr>
              <w:t>03.080.30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6C2" w:rsidRPr="00EA1C55" w:rsidRDefault="005A66C2" w:rsidP="005A66C2">
            <w:pPr>
              <w:rPr>
                <w:rFonts w:ascii="Times New Roman" w:eastAsia="Calibri" w:hAnsi="Times New Roman" w:cs="Times New Roman"/>
              </w:rPr>
            </w:pPr>
            <w:r w:rsidRPr="00EA1C55">
              <w:rPr>
                <w:rFonts w:ascii="Times New Roman" w:hAnsi="Times New Roman" w:cs="Times New Roman"/>
                <w:sz w:val="24"/>
                <w:szCs w:val="24"/>
              </w:rPr>
              <w:t>СТ РК «</w:t>
            </w:r>
            <w:r w:rsidR="00AD50A5" w:rsidRPr="00EA1C55">
              <w:rPr>
                <w:rFonts w:ascii="Times New Roman" w:hAnsi="Times New Roman" w:cs="Times New Roman"/>
                <w:sz w:val="24"/>
                <w:szCs w:val="24"/>
              </w:rPr>
              <w:t>Косвенные услуги доставки с контролем температуры. Наземная перевозка грузов с промежуточной перегрузкой</w:t>
            </w:r>
            <w:r w:rsidRPr="00EA1C5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6C2" w:rsidRPr="00EA1C55" w:rsidRDefault="005A66C2" w:rsidP="005A66C2">
            <w:pPr>
              <w:widowControl w:val="0"/>
              <w:tabs>
                <w:tab w:val="left" w:pos="5610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C55">
              <w:rPr>
                <w:rFonts w:ascii="Times New Roman" w:hAnsi="Times New Roman" w:cs="Times New Roman"/>
                <w:sz w:val="24"/>
                <w:szCs w:val="24"/>
              </w:rPr>
              <w:t>В реализацию пункта 84</w:t>
            </w:r>
          </w:p>
          <w:p w:rsidR="005A66C2" w:rsidRPr="00EA1C55" w:rsidRDefault="005A66C2" w:rsidP="005A66C2">
            <w:pPr>
              <w:jc w:val="center"/>
              <w:rPr>
                <w:rFonts w:ascii="Times New Roman" w:eastAsia="Calibri" w:hAnsi="Times New Roman" w:cs="Times New Roman"/>
                <w:lang w:val="kk-KZ"/>
              </w:rPr>
            </w:pPr>
            <w:r w:rsidRPr="00EA1C55">
              <w:rPr>
                <w:rFonts w:ascii="Times New Roman" w:hAnsi="Times New Roman" w:cs="Times New Roman"/>
                <w:sz w:val="24"/>
                <w:szCs w:val="24"/>
              </w:rPr>
              <w:t>Плана действий по реализации Концепции развития транспортно-логистического потенциала Республики Казахстан до 2030 года, утвержденной Постановлением Правительства Республики Казахстан от 30 декабря 2022 года № 1116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6C2" w:rsidRPr="00EA1C55" w:rsidRDefault="004162FF" w:rsidP="005A66C2">
            <w:pPr>
              <w:jc w:val="center"/>
              <w:rPr>
                <w:rFonts w:ascii="Times New Roman" w:hAnsi="Times New Roman" w:cs="Times New Roman"/>
              </w:rPr>
            </w:pPr>
            <w:r w:rsidRPr="00EA1C55">
              <w:rPr>
                <w:rFonts w:ascii="Times New Roman" w:hAnsi="Times New Roman" w:cs="Times New Roman"/>
                <w:sz w:val="24"/>
                <w:szCs w:val="24"/>
              </w:rPr>
              <w:t>ISO 23412:2020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6C2" w:rsidRPr="00EA1C55" w:rsidRDefault="005A66C2" w:rsidP="005A66C2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EA1C55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6C2" w:rsidRPr="00EA1C55" w:rsidRDefault="005A66C2" w:rsidP="005A66C2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EA1C55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6C2" w:rsidRPr="00EA1C55" w:rsidRDefault="005A66C2" w:rsidP="005A66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C55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  <w:p w:rsidR="005A66C2" w:rsidRPr="00EA1C55" w:rsidRDefault="005A66C2" w:rsidP="005A66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C55">
              <w:rPr>
                <w:rFonts w:ascii="Times New Roman" w:hAnsi="Times New Roman" w:cs="Times New Roman"/>
                <w:sz w:val="24"/>
                <w:szCs w:val="24"/>
              </w:rPr>
              <w:t>(МТИ РК)</w:t>
            </w:r>
          </w:p>
          <w:p w:rsidR="005A66C2" w:rsidRPr="00EA1C55" w:rsidRDefault="005A66C2" w:rsidP="005A66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C55">
              <w:rPr>
                <w:rFonts w:ascii="Times New Roman" w:hAnsi="Times New Roman" w:cs="Times New Roman"/>
                <w:sz w:val="24"/>
                <w:szCs w:val="24"/>
              </w:rPr>
              <w:t>согласно статье 35 Закона РК «О стандартизации»</w:t>
            </w:r>
          </w:p>
          <w:p w:rsidR="005A66C2" w:rsidRPr="00EA1C55" w:rsidRDefault="005A66C2" w:rsidP="005A66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6C2" w:rsidRPr="00EA1C55" w:rsidRDefault="005A66C2" w:rsidP="005A66C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A1C55">
              <w:rPr>
                <w:rFonts w:ascii="Times New Roman" w:hAnsi="Times New Roman" w:cs="Times New Roman"/>
                <w:sz w:val="24"/>
                <w:szCs w:val="24"/>
              </w:rPr>
              <w:t>ТК 126 «Торговая деятельность»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6C2" w:rsidRPr="00EA1C55" w:rsidRDefault="005A66C2" w:rsidP="005A66C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A1C55">
              <w:rPr>
                <w:rFonts w:ascii="Times New Roman" w:hAnsi="Times New Roman" w:cs="Times New Roman"/>
                <w:sz w:val="24"/>
                <w:szCs w:val="24"/>
              </w:rPr>
              <w:t>КТРМ МТИ РК, операторы автомобильных перевозок, производители</w:t>
            </w:r>
          </w:p>
        </w:tc>
      </w:tr>
      <w:tr w:rsidR="001B0AD1" w:rsidRPr="000D30C4" w:rsidTr="003E306B">
        <w:trPr>
          <w:trHeight w:val="20"/>
        </w:trPr>
        <w:tc>
          <w:tcPr>
            <w:tcW w:w="5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AD1" w:rsidRPr="000D30C4" w:rsidRDefault="001B0AD1" w:rsidP="001B0AD1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AD1" w:rsidRPr="000D30C4" w:rsidRDefault="001B0AD1" w:rsidP="001B0AD1">
            <w:p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75.160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AD1" w:rsidRPr="000D30C4" w:rsidRDefault="001B0AD1" w:rsidP="001B0AD1">
            <w:pPr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СТ РК «Устойчивое авиационное топливо (SAF). Общие технические условия»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AD1" w:rsidRPr="000D30C4" w:rsidRDefault="001B0AD1" w:rsidP="001B0AD1">
            <w:pPr>
              <w:widowControl w:val="0"/>
              <w:tabs>
                <w:tab w:val="left" w:pos="5610"/>
              </w:tabs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В реализацию</w:t>
            </w: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протокольного поручения Первого заместителя Премьер-Министра Республики Казахстан Р.В. Скляра № 21-06/Б-1585 от 10 октября 2025 года,</w:t>
            </w:r>
          </w:p>
          <w:p w:rsidR="001B0AD1" w:rsidRPr="000D30C4" w:rsidRDefault="001B0AD1" w:rsidP="001B0AD1">
            <w:pPr>
              <w:widowControl w:val="0"/>
              <w:tabs>
                <w:tab w:val="left" w:pos="5610"/>
              </w:tabs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Указа Президента Республики Казахстан от 2 февраля 2023 года № 121 «Стратегия достижения углеродной нейтральности Республики Казахстан до 2060 года»;</w:t>
            </w:r>
          </w:p>
          <w:p w:rsidR="001B0AD1" w:rsidRPr="000D30C4" w:rsidRDefault="001B0AD1" w:rsidP="001B0AD1">
            <w:pPr>
              <w:widowControl w:val="0"/>
              <w:tabs>
                <w:tab w:val="left" w:pos="5610"/>
              </w:tabs>
              <w:jc w:val="center"/>
              <w:outlineLvl w:val="0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2. Обязательство Международной ассоциации воздушного транспорта (</w:t>
            </w:r>
            <w:r w:rsidRPr="000D30C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IATA</w:t>
            </w: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) по сокращению выбросов СО2 до нулевого уровня к 2050 году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AD1" w:rsidRPr="000D30C4" w:rsidRDefault="001B0AD1" w:rsidP="001B0AD1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ASTM D7566-25a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AD1" w:rsidRPr="000D30C4" w:rsidRDefault="001B0AD1" w:rsidP="001B0AD1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Февраль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AD1" w:rsidRPr="000D30C4" w:rsidRDefault="001B0AD1" w:rsidP="001B0AD1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Ноябрь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AD1" w:rsidRPr="000D30C4" w:rsidRDefault="001B0AD1" w:rsidP="001B0AD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РБ</w:t>
            </w:r>
          </w:p>
          <w:p w:rsidR="001B0AD1" w:rsidRPr="000D30C4" w:rsidRDefault="001B0AD1" w:rsidP="001B0AD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(МТИ РК)</w:t>
            </w:r>
          </w:p>
          <w:p w:rsidR="001B0AD1" w:rsidRPr="000D30C4" w:rsidRDefault="001B0AD1" w:rsidP="001B0AD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согласно статье 35 Закона РК «О стандартизации»</w:t>
            </w:r>
          </w:p>
          <w:p w:rsidR="001B0AD1" w:rsidRPr="000D30C4" w:rsidRDefault="001B0AD1" w:rsidP="001B0A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AD1" w:rsidRPr="000D30C4" w:rsidRDefault="001B0AD1" w:rsidP="001B0AD1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АО НК «КазМунайГаз»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AD1" w:rsidRPr="000D30C4" w:rsidRDefault="001B0AD1" w:rsidP="001B0AD1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Министерство Энергетики РК, Министерство транспорта РК, АО НК «КазМунайГаз», ТОО «КазМунайГаз-Аэро»</w:t>
            </w:r>
          </w:p>
        </w:tc>
      </w:tr>
      <w:tr w:rsidR="00E43215" w:rsidRPr="000D30C4" w:rsidTr="003E306B">
        <w:trPr>
          <w:trHeight w:val="20"/>
        </w:trPr>
        <w:tc>
          <w:tcPr>
            <w:tcW w:w="5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215" w:rsidRPr="000D30C4" w:rsidRDefault="00E43215" w:rsidP="00E43215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215" w:rsidRPr="000D30C4" w:rsidRDefault="00E43215" w:rsidP="00E43215">
            <w:p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bCs/>
                <w:lang w:val="en-US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03.080.01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215" w:rsidRPr="000D30C4" w:rsidRDefault="00E43215" w:rsidP="00E43215">
            <w:pPr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СТ РК «Услуги организаций культуры для лиц с инвалидностью. Общие требования»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215" w:rsidRPr="000D30C4" w:rsidRDefault="00E43215" w:rsidP="00E432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В реализацию Постановления Правительства Республики Казахстан от 30 декабря 2024 года № 1143</w:t>
            </w:r>
          </w:p>
          <w:p w:rsidR="00E43215" w:rsidRPr="000D30C4" w:rsidRDefault="00E43215" w:rsidP="00E432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Об утверждении Концепции инклюзивной политики в Республике Казахстан на 2025-2030 годы,</w:t>
            </w:r>
          </w:p>
          <w:p w:rsidR="00E43215" w:rsidRPr="000D30C4" w:rsidRDefault="00E43215" w:rsidP="00E432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Закон Республики Казахстан от 15 декабря 2006 года № 207</w:t>
            </w:r>
          </w:p>
          <w:p w:rsidR="00E43215" w:rsidRPr="000D30C4" w:rsidRDefault="00E43215" w:rsidP="00E43215">
            <w:pPr>
              <w:widowControl w:val="0"/>
              <w:tabs>
                <w:tab w:val="left" w:pos="5610"/>
              </w:tabs>
              <w:jc w:val="center"/>
              <w:outlineLvl w:val="0"/>
              <w:rPr>
                <w:rFonts w:ascii="Times New Roman" w:hAnsi="Times New Roman" w:cs="Times New Roman"/>
                <w:bCs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«О культуре»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215" w:rsidRPr="000D30C4" w:rsidRDefault="00E43215" w:rsidP="00E432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Руководство по планированию и ресурсам обеспечения доступности для руководителей культурных организаций (</w:t>
            </w:r>
            <w:hyperlink r:id="rId8" w:history="1">
              <w:r w:rsidRPr="000D30C4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https://www.arts.gov/accessibility-planning-and-resource-guide-cultural-administrators?utm_source=chatgpt.com</w:t>
              </w:r>
            </w:hyperlink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),</w:t>
            </w:r>
          </w:p>
          <w:p w:rsidR="00E43215" w:rsidRPr="000D30C4" w:rsidRDefault="00E43215" w:rsidP="00E432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Стандарты доступности при экспозиционном оформлении: объекты, аудиовизуальные средства, навигация, информация и пр.</w:t>
            </w:r>
          </w:p>
          <w:p w:rsidR="00E43215" w:rsidRPr="000D30C4" w:rsidRDefault="00E43215" w:rsidP="00E432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hyperlink r:id="rId9" w:history="1">
              <w:r w:rsidRPr="000D30C4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https://www.sifacilities.si.edu/sites/default/files/Files/Accessibility/accessible-exhibition-design1.pdf?utm_source=chatgpt.com</w:t>
              </w:r>
            </w:hyperlink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),</w:t>
            </w:r>
          </w:p>
          <w:p w:rsidR="00E43215" w:rsidRPr="000D30C4" w:rsidRDefault="00E43215" w:rsidP="00E432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Практические советы по применению принципов универсального дизайна в музеях: удобство, гибкость, восприятие информации и пр.</w:t>
            </w:r>
          </w:p>
          <w:p w:rsidR="00E43215" w:rsidRPr="000D30C4" w:rsidRDefault="00E43215" w:rsidP="00E43215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hyperlink r:id="rId10" w:history="1">
              <w:r w:rsidRPr="000D30C4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https://www.aam-us.org/2023/11/27/tips-for-creating-accessible-museums-universal-design-and-universal-design-for-learning/?utm_source=chatgpt.com</w:t>
              </w:r>
            </w:hyperlink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 ).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215" w:rsidRPr="000D30C4" w:rsidRDefault="00E43215" w:rsidP="00E43215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215" w:rsidRPr="000D30C4" w:rsidRDefault="00E43215" w:rsidP="00E43215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215" w:rsidRPr="000D30C4" w:rsidRDefault="00E43215" w:rsidP="00E432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  <w:p w:rsidR="00E43215" w:rsidRPr="000D30C4" w:rsidRDefault="00E43215" w:rsidP="00E432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(МТИ</w:t>
            </w:r>
          </w:p>
          <w:p w:rsidR="00E43215" w:rsidRPr="000D30C4" w:rsidRDefault="00E43215" w:rsidP="00E432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РК)</w:t>
            </w:r>
          </w:p>
          <w:p w:rsidR="00E43215" w:rsidRPr="000D30C4" w:rsidRDefault="00E43215" w:rsidP="00E432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согласно</w:t>
            </w:r>
          </w:p>
          <w:p w:rsidR="00E43215" w:rsidRPr="000D30C4" w:rsidRDefault="00E43215" w:rsidP="00E432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статье</w:t>
            </w:r>
          </w:p>
          <w:p w:rsidR="00E43215" w:rsidRPr="000D30C4" w:rsidRDefault="00E43215" w:rsidP="00E432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  <w:p w:rsidR="00E43215" w:rsidRPr="000D30C4" w:rsidRDefault="00E43215" w:rsidP="00E432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Закона</w:t>
            </w:r>
          </w:p>
          <w:p w:rsidR="00E43215" w:rsidRPr="000D30C4" w:rsidRDefault="00E43215" w:rsidP="00E432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РК «О</w:t>
            </w:r>
          </w:p>
          <w:p w:rsidR="00E43215" w:rsidRPr="000D30C4" w:rsidRDefault="00E43215" w:rsidP="00E43215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стандартизации»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215" w:rsidRPr="000D30C4" w:rsidRDefault="00E43215" w:rsidP="00E43215">
            <w:pPr>
              <w:widowControl w:val="0"/>
              <w:tabs>
                <w:tab w:val="left" w:pos="5610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ОЮЛ «Евразийская ассоциация развития инклюзивного общества»</w:t>
            </w:r>
          </w:p>
          <w:p w:rsidR="00E43215" w:rsidRPr="000D30C4" w:rsidRDefault="00E43215" w:rsidP="00E43215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БИН 221240023747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215" w:rsidRPr="000D30C4" w:rsidRDefault="00E43215" w:rsidP="00E432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Министерство культуры и информации Республики Казахстан</w:t>
            </w:r>
          </w:p>
          <w:p w:rsidR="00E43215" w:rsidRPr="000D30C4" w:rsidRDefault="00E43215" w:rsidP="00E432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Благотворительный фонд поддержки детей-инвалидов БАЛАМ-АЙ»</w:t>
            </w:r>
          </w:p>
          <w:p w:rsidR="00E43215" w:rsidRPr="000D30C4" w:rsidRDefault="00E43215" w:rsidP="00E432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ОО «АСТ Астана социальных технологий»</w:t>
            </w:r>
          </w:p>
          <w:p w:rsidR="00E43215" w:rsidRPr="000D30C4" w:rsidRDefault="00E43215" w:rsidP="00E43215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ОО «Общество детей инвалидов г. Астана»</w:t>
            </w:r>
          </w:p>
        </w:tc>
      </w:tr>
      <w:tr w:rsidR="00782FFA" w:rsidRPr="000D30C4" w:rsidTr="003E306B">
        <w:trPr>
          <w:trHeight w:val="20"/>
        </w:trPr>
        <w:tc>
          <w:tcPr>
            <w:tcW w:w="5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FFA" w:rsidRPr="009E5CB7" w:rsidRDefault="00782FFA" w:rsidP="00782FFA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FFA" w:rsidRPr="009E5CB7" w:rsidRDefault="00782FFA" w:rsidP="00782F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5CB7">
              <w:rPr>
                <w:rFonts w:ascii="Times New Roman" w:hAnsi="Times New Roman" w:cs="Times New Roman"/>
                <w:lang w:val="kk-KZ"/>
              </w:rPr>
              <w:t>45.060.01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FFA" w:rsidRPr="009E5CB7" w:rsidRDefault="00782FFA" w:rsidP="00782F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5C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 РК «Пункты экипировки локомотивов, работающих на сжиженном природном газе. Требования к техническому оснащению и выбору мест расположения»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FFA" w:rsidRPr="009E5CB7" w:rsidRDefault="00782FFA" w:rsidP="00782FF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E5C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 реализацию «Концепции развития транспортно-логистического потенциала РК до 2030 года»;</w:t>
            </w:r>
          </w:p>
          <w:p w:rsidR="00782FFA" w:rsidRPr="009E5CB7" w:rsidRDefault="00782FFA" w:rsidP="00782FF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E5C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«Комплекса мер по развитию и стимулированию использования природного газа в качестве моторного топлива для транспортных средств государств-участников СНГ на период до 2030 года»;</w:t>
            </w:r>
          </w:p>
          <w:p w:rsidR="00782FFA" w:rsidRPr="009E5CB7" w:rsidRDefault="00782FFA" w:rsidP="00782FF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E5C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«Стратегии достижения углеродной нейтральности РК до 2060 года»; </w:t>
            </w:r>
          </w:p>
          <w:p w:rsidR="00782FFA" w:rsidRPr="009E5CB7" w:rsidRDefault="00782FFA" w:rsidP="00782F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5C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«Комплексный план развития газовой отрасли РК на 2025–2029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FFA" w:rsidRPr="009E5CB7" w:rsidRDefault="00782FFA" w:rsidP="00782F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5C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ГОСТ Р 59573-2021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FFA" w:rsidRPr="009E5CB7" w:rsidRDefault="00782FFA" w:rsidP="00782F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5CB7">
              <w:rPr>
                <w:rFonts w:ascii="Times New Roman" w:hAnsi="Times New Roman" w:cs="Times New Roman"/>
                <w:bCs/>
                <w:sz w:val="24"/>
                <w:szCs w:val="24"/>
              </w:rPr>
              <w:t>Февраль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FFA" w:rsidRPr="009E5CB7" w:rsidRDefault="00782FFA" w:rsidP="00782F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5CB7">
              <w:rPr>
                <w:rFonts w:ascii="Times New Roman" w:hAnsi="Times New Roman" w:cs="Times New Roman"/>
                <w:bCs/>
                <w:sz w:val="24"/>
                <w:szCs w:val="24"/>
              </w:rPr>
              <w:t>Ноябрь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FFA" w:rsidRPr="009E5CB7" w:rsidRDefault="00782FFA" w:rsidP="00782FF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E5C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РБ</w:t>
            </w:r>
          </w:p>
          <w:p w:rsidR="00782FFA" w:rsidRPr="009E5CB7" w:rsidRDefault="00782FFA" w:rsidP="00782FF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E5C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(МТИ РК)</w:t>
            </w:r>
          </w:p>
          <w:p w:rsidR="00782FFA" w:rsidRPr="009E5CB7" w:rsidRDefault="00782FFA" w:rsidP="00782FF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E5C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согласно статье 35 Закона РК «О стандартизации»</w:t>
            </w:r>
          </w:p>
          <w:p w:rsidR="00782FFA" w:rsidRPr="009E5CB7" w:rsidRDefault="00782FFA" w:rsidP="00782FF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FFA" w:rsidRPr="009E5CB7" w:rsidRDefault="00782FFA" w:rsidP="00782F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5CB7">
              <w:rPr>
                <w:rFonts w:ascii="Times New Roman" w:hAnsi="Times New Roman" w:cs="Times New Roman"/>
                <w:lang w:val="kk-KZ"/>
              </w:rPr>
              <w:t>Ассоциация «KAZENERGY» и Газомоторная ассоциация Казахстана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FFA" w:rsidRPr="009E5CB7" w:rsidRDefault="00782FFA" w:rsidP="00782FFA">
            <w:pPr>
              <w:jc w:val="center"/>
              <w:rPr>
                <w:rFonts w:ascii="Times New Roman" w:hAnsi="Times New Roman" w:cs="Times New Roman"/>
              </w:rPr>
            </w:pPr>
            <w:r w:rsidRPr="009E5CB7">
              <w:rPr>
                <w:rFonts w:ascii="Times New Roman" w:hAnsi="Times New Roman" w:cs="Times New Roman"/>
                <w:lang w:val="kk-KZ"/>
              </w:rPr>
              <w:t>ОЮЛ «Газомоторная ассоциация Казахстана»,</w:t>
            </w:r>
          </w:p>
          <w:p w:rsidR="00782FFA" w:rsidRPr="009E5CB7" w:rsidRDefault="00782FFA" w:rsidP="00782F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5CB7">
              <w:rPr>
                <w:rFonts w:ascii="Times New Roman" w:hAnsi="Times New Roman" w:cs="Times New Roman"/>
                <w:lang w:val="kk-KZ"/>
              </w:rPr>
              <w:t>АО НК КТЖ, Сondor energies inc., Wabtec corporation</w:t>
            </w:r>
          </w:p>
        </w:tc>
      </w:tr>
      <w:tr w:rsidR="00782FFA" w:rsidRPr="00840EF1" w:rsidTr="003E306B">
        <w:trPr>
          <w:trHeight w:val="20"/>
        </w:trPr>
        <w:tc>
          <w:tcPr>
            <w:tcW w:w="5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FFA" w:rsidRPr="009E5CB7" w:rsidRDefault="00782FFA" w:rsidP="00782FFA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FFA" w:rsidRPr="009E5CB7" w:rsidRDefault="00782FFA" w:rsidP="00782FFA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9E5CB7">
              <w:rPr>
                <w:rFonts w:ascii="Times New Roman" w:hAnsi="Times New Roman" w:cs="Times New Roman"/>
                <w:lang w:val="kk-KZ"/>
              </w:rPr>
              <w:t>45.060.01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FFA" w:rsidRPr="009E5CB7" w:rsidRDefault="00782FFA" w:rsidP="00782FFA">
            <w:pPr>
              <w:rPr>
                <w:rFonts w:ascii="Times New Roman" w:hAnsi="Times New Roman" w:cs="Times New Roman"/>
                <w:lang w:val="kk-KZ"/>
              </w:rPr>
            </w:pPr>
            <w:r w:rsidRPr="009E5C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 РК «Емкости бортовые криогенные для локомотивов, работающих на сжиженном природном газе. Общие технические условия»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FFA" w:rsidRPr="009E5CB7" w:rsidRDefault="00782FFA" w:rsidP="00782FF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E5C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 реализацию «Концепции развития транспортно-логистического потенциала РК до 2030 года»;</w:t>
            </w:r>
          </w:p>
          <w:p w:rsidR="00782FFA" w:rsidRPr="009E5CB7" w:rsidRDefault="00782FFA" w:rsidP="00782FF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E5C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«Комплекса мер по развитию и стимулированию использования природного газа в качестве моторного топлива для транспортных средств государств-участников СНГ на период до 2030 года»;</w:t>
            </w:r>
          </w:p>
          <w:p w:rsidR="00782FFA" w:rsidRPr="009E5CB7" w:rsidRDefault="00782FFA" w:rsidP="00782FF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E5C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«Стратегии достижения углеродной нейтральности РК до 2060 года»; </w:t>
            </w:r>
          </w:p>
          <w:p w:rsidR="00782FFA" w:rsidRPr="009E5CB7" w:rsidRDefault="00782FFA" w:rsidP="00782FFA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9E5C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«Комплексный план развития газовой отрасли РК на 2025–2029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FFA" w:rsidRPr="009E5CB7" w:rsidRDefault="00782FFA" w:rsidP="00782FFA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9E5C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 учетом ГОСТ Р 59572-2021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FFA" w:rsidRPr="009E5CB7" w:rsidRDefault="00782FFA" w:rsidP="00782FF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E5C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Февраль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FFA" w:rsidRPr="009E5CB7" w:rsidRDefault="00782FFA" w:rsidP="00782FF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E5C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Ноябрь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FFA" w:rsidRPr="009E5CB7" w:rsidRDefault="00782FFA" w:rsidP="00782FF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E5C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РБ</w:t>
            </w:r>
          </w:p>
          <w:p w:rsidR="00782FFA" w:rsidRPr="009E5CB7" w:rsidRDefault="00782FFA" w:rsidP="00782FF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E5C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(МТИ РК)</w:t>
            </w:r>
          </w:p>
          <w:p w:rsidR="00782FFA" w:rsidRPr="009E5CB7" w:rsidRDefault="00782FFA" w:rsidP="00782FF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E5C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согласно статье 35 Закона РК «О стандартизации»</w:t>
            </w:r>
          </w:p>
          <w:p w:rsidR="00782FFA" w:rsidRPr="009E5CB7" w:rsidRDefault="00782FFA" w:rsidP="00782FFA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FFA" w:rsidRPr="009E5CB7" w:rsidRDefault="00782FFA" w:rsidP="00782FFA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9E5C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Ассоциация «KAZENERGY» и Газомоторная ассоциация Казахстана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FFA" w:rsidRPr="009E5CB7" w:rsidRDefault="00782FFA" w:rsidP="00782FF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E5C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ОЮЛ «Газомоторная ассоциация Казахстана»,   </w:t>
            </w:r>
          </w:p>
          <w:p w:rsidR="00782FFA" w:rsidRPr="009E5CB7" w:rsidRDefault="00782FFA" w:rsidP="00782FFA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9E5C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АО НК КТЖ, Сondor energies inc., Wabtec corporation</w:t>
            </w:r>
          </w:p>
        </w:tc>
      </w:tr>
      <w:tr w:rsidR="00A17806" w:rsidRPr="000D30C4" w:rsidTr="003E306B">
        <w:trPr>
          <w:trHeight w:val="20"/>
        </w:trPr>
        <w:tc>
          <w:tcPr>
            <w:tcW w:w="16013" w:type="dxa"/>
            <w:gridSpan w:val="11"/>
            <w:tcBorders>
              <w:top w:val="single" w:sz="4" w:space="0" w:color="auto"/>
            </w:tcBorders>
          </w:tcPr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1.2 Национальные и межгосударственные стандарты, включаемые в перечни к техническим регламентам, как взаимосвязанные</w:t>
            </w:r>
          </w:p>
        </w:tc>
      </w:tr>
      <w:tr w:rsidR="00A17806" w:rsidRPr="000D30C4" w:rsidTr="003E306B">
        <w:trPr>
          <w:trHeight w:val="20"/>
        </w:trPr>
        <w:tc>
          <w:tcPr>
            <w:tcW w:w="561" w:type="dxa"/>
            <w:vAlign w:val="center"/>
          </w:tcPr>
          <w:p w:rsidR="00A17806" w:rsidRPr="000D30C4" w:rsidRDefault="00A17806" w:rsidP="00A17806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</w:rPr>
            </w:pPr>
            <w:bookmarkStart w:id="10" w:name="_Hlk217291335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806" w:rsidRPr="000D30C4" w:rsidRDefault="00A17806" w:rsidP="00A178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83.140.10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806" w:rsidRPr="000D30C4" w:rsidRDefault="00A17806" w:rsidP="00A17806">
            <w:pPr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 РК «Пленка полиэтиленовая многослойная. Технические условия»</w:t>
            </w:r>
          </w:p>
          <w:p w:rsidR="00A17806" w:rsidRPr="000D30C4" w:rsidRDefault="00A17806" w:rsidP="00A17806">
            <w:pPr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Впервые</w:t>
            </w:r>
          </w:p>
          <w:p w:rsidR="00A17806" w:rsidRPr="000D30C4" w:rsidRDefault="00A17806" w:rsidP="00A178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ТР ТС 005/2011 «О безопасности упаковки»</w:t>
            </w:r>
          </w:p>
        </w:tc>
        <w:tc>
          <w:tcPr>
            <w:tcW w:w="1701" w:type="dxa"/>
            <w:vAlign w:val="center"/>
          </w:tcPr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Протоколы испытаний АО «НаЦЭкС»</w:t>
            </w:r>
          </w:p>
        </w:tc>
        <w:tc>
          <w:tcPr>
            <w:tcW w:w="1275" w:type="dxa"/>
            <w:vAlign w:val="center"/>
          </w:tcPr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Февраль</w:t>
            </w:r>
          </w:p>
        </w:tc>
        <w:tc>
          <w:tcPr>
            <w:tcW w:w="1277" w:type="dxa"/>
            <w:vAlign w:val="center"/>
          </w:tcPr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Ноябрь</w:t>
            </w:r>
          </w:p>
        </w:tc>
        <w:tc>
          <w:tcPr>
            <w:tcW w:w="1559" w:type="dxa"/>
            <w:vAlign w:val="center"/>
          </w:tcPr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РБ (МТИ РК) согласно статье 35 Закона РК «О стандартизации»</w:t>
            </w:r>
          </w:p>
        </w:tc>
        <w:tc>
          <w:tcPr>
            <w:tcW w:w="1560" w:type="dxa"/>
            <w:vAlign w:val="center"/>
          </w:tcPr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ТОО «Казахстанская Нефтехимическая Компания Кемикал»</w:t>
            </w:r>
          </w:p>
        </w:tc>
        <w:tc>
          <w:tcPr>
            <w:tcW w:w="1984" w:type="dxa"/>
            <w:vAlign w:val="center"/>
          </w:tcPr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ТОО</w:t>
            </w:r>
            <w:r w:rsidRPr="000D30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KPI, TOO KMG Petrochem, TOO </w:t>
            </w: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КНК</w:t>
            </w:r>
            <w:r w:rsidRPr="000D30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Кемикал</w:t>
            </w:r>
            <w:r w:rsidRPr="000D30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</w:p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а также все производители упаковочной продукции (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пакето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-пленочной продукции) и другие.</w:t>
            </w:r>
          </w:p>
        </w:tc>
      </w:tr>
      <w:tr w:rsidR="00A17806" w:rsidRPr="000D30C4" w:rsidTr="003E306B">
        <w:trPr>
          <w:trHeight w:val="20"/>
        </w:trPr>
        <w:tc>
          <w:tcPr>
            <w:tcW w:w="561" w:type="dxa"/>
            <w:vAlign w:val="center"/>
          </w:tcPr>
          <w:p w:rsidR="00A17806" w:rsidRPr="000D30C4" w:rsidRDefault="00A17806" w:rsidP="00A17806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992" w:type="dxa"/>
            <w:vAlign w:val="center"/>
          </w:tcPr>
          <w:p w:rsidR="00A17806" w:rsidRPr="000D30C4" w:rsidRDefault="00A17806" w:rsidP="00A178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91.14</w:t>
            </w:r>
          </w:p>
          <w:p w:rsidR="00A17806" w:rsidRPr="000D30C4" w:rsidRDefault="00A17806" w:rsidP="00A178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0.90</w:t>
            </w:r>
          </w:p>
          <w:p w:rsidR="00A17806" w:rsidRPr="000D30C4" w:rsidRDefault="00A17806" w:rsidP="00A178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91.120.25</w:t>
            </w:r>
          </w:p>
        </w:tc>
        <w:tc>
          <w:tcPr>
            <w:tcW w:w="2836" w:type="dxa"/>
            <w:gridSpan w:val="2"/>
            <w:vAlign w:val="center"/>
          </w:tcPr>
          <w:p w:rsidR="00A17806" w:rsidRPr="000D30C4" w:rsidRDefault="00A17806" w:rsidP="00A178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СТ РК «Лифты. Специальные требования</w:t>
            </w:r>
          </w:p>
          <w:p w:rsidR="00A17806" w:rsidRPr="000D30C4" w:rsidRDefault="00A17806" w:rsidP="00A178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безопасности при</w:t>
            </w:r>
          </w:p>
          <w:p w:rsidR="00A17806" w:rsidRPr="000D30C4" w:rsidRDefault="00A17806" w:rsidP="00A178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сейсмических воздействиях»</w:t>
            </w:r>
          </w:p>
        </w:tc>
        <w:tc>
          <w:tcPr>
            <w:tcW w:w="2268" w:type="dxa"/>
            <w:vAlign w:val="center"/>
          </w:tcPr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Статья 4 и 5</w:t>
            </w:r>
            <w:r w:rsidRPr="000D30C4">
              <w:t xml:space="preserve"> </w:t>
            </w: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технического регламента Таможенного союза «Безопасность лифтов» (ТР ТС</w:t>
            </w:r>
          </w:p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011/2011),</w:t>
            </w:r>
          </w:p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П. 1.7 Приложения 1</w:t>
            </w:r>
          </w:p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EN 81-</w:t>
            </w:r>
          </w:p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77:2022</w:t>
            </w:r>
          </w:p>
        </w:tc>
        <w:tc>
          <w:tcPr>
            <w:tcW w:w="1275" w:type="dxa"/>
            <w:vAlign w:val="center"/>
          </w:tcPr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Февраль</w:t>
            </w:r>
          </w:p>
        </w:tc>
        <w:tc>
          <w:tcPr>
            <w:tcW w:w="1277" w:type="dxa"/>
            <w:vAlign w:val="center"/>
          </w:tcPr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Ноябрь</w:t>
            </w:r>
          </w:p>
        </w:tc>
        <w:tc>
          <w:tcPr>
            <w:tcW w:w="1559" w:type="dxa"/>
            <w:vAlign w:val="center"/>
          </w:tcPr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РБ (МТИ РК) согласно статье 35 Закона РК «О стандартизации»</w:t>
            </w:r>
          </w:p>
        </w:tc>
        <w:tc>
          <w:tcPr>
            <w:tcW w:w="1560" w:type="dxa"/>
            <w:vAlign w:val="center"/>
          </w:tcPr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ТК №118 «Опасные технические устройства»</w:t>
            </w:r>
          </w:p>
        </w:tc>
        <w:tc>
          <w:tcPr>
            <w:tcW w:w="1984" w:type="dxa"/>
            <w:vAlign w:val="center"/>
          </w:tcPr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МЧС РК,</w:t>
            </w:r>
          </w:p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Местные</w:t>
            </w:r>
          </w:p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исполнительные</w:t>
            </w:r>
          </w:p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органы,</w:t>
            </w:r>
          </w:p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испытательные</w:t>
            </w:r>
          </w:p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лаборатории и</w:t>
            </w:r>
          </w:p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инспекционные</w:t>
            </w:r>
          </w:p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органы</w:t>
            </w:r>
          </w:p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аккредитованные</w:t>
            </w:r>
          </w:p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по ТР ТС</w:t>
            </w:r>
          </w:p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011/2011</w:t>
            </w:r>
          </w:p>
        </w:tc>
      </w:tr>
      <w:tr w:rsidR="00A17806" w:rsidRPr="000D30C4" w:rsidTr="003E306B">
        <w:trPr>
          <w:trHeight w:val="20"/>
        </w:trPr>
        <w:tc>
          <w:tcPr>
            <w:tcW w:w="561" w:type="dxa"/>
            <w:vAlign w:val="center"/>
          </w:tcPr>
          <w:p w:rsidR="00A17806" w:rsidRPr="000D30C4" w:rsidRDefault="00A17806" w:rsidP="00A17806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  <w:lang w:val="kk-KZ"/>
              </w:rPr>
            </w:pPr>
          </w:p>
        </w:tc>
        <w:tc>
          <w:tcPr>
            <w:tcW w:w="992" w:type="dxa"/>
            <w:vAlign w:val="center"/>
          </w:tcPr>
          <w:p w:rsidR="00A17806" w:rsidRPr="000D30C4" w:rsidRDefault="00A17806" w:rsidP="00A17806">
            <w:pPr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93.080.20</w:t>
            </w:r>
          </w:p>
        </w:tc>
        <w:tc>
          <w:tcPr>
            <w:tcW w:w="2836" w:type="dxa"/>
            <w:gridSpan w:val="2"/>
            <w:vAlign w:val="center"/>
          </w:tcPr>
          <w:p w:rsidR="00A17806" w:rsidRPr="000D30C4" w:rsidRDefault="00A17806" w:rsidP="00A178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СТ РК «Бетонные дорожные покрытия. Часть 1. Материалы» </w:t>
            </w:r>
          </w:p>
          <w:p w:rsidR="00A17806" w:rsidRPr="000D30C4" w:rsidRDefault="00A17806" w:rsidP="00A17806">
            <w:pPr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Взамен</w:t>
            </w:r>
            <w:r w:rsidRPr="000D30C4">
              <w:rPr>
                <w:sz w:val="24"/>
                <w:szCs w:val="24"/>
              </w:rPr>
              <w:t xml:space="preserve"> </w:t>
            </w: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СТ РК EN 13877-1-2023</w:t>
            </w:r>
          </w:p>
        </w:tc>
        <w:tc>
          <w:tcPr>
            <w:tcW w:w="2268" w:type="dxa"/>
            <w:vAlign w:val="center"/>
          </w:tcPr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В реализацию Поручения Президента РК </w:t>
            </w:r>
          </w:p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К. Токаева по итогам официального визита Федерального канцлера Федеративной Республики Германия О. Шольца в Республику Казахстан и участия во второй встрече в формате «Центральная Азия - Германия» 16 - 17 сентября 2024 года, №24-93-5.15 от 4 октября 2024 года, пункт – 1.3., </w:t>
            </w:r>
            <w:r w:rsidRPr="000D30C4">
              <w:t xml:space="preserve"> </w:t>
            </w: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в реализацию требований Раздела 5 ТР РК «Требования к безопасности зданий и сооружений, строительных материалов и изделий»</w:t>
            </w:r>
          </w:p>
        </w:tc>
        <w:tc>
          <w:tcPr>
            <w:tcW w:w="1701" w:type="dxa"/>
            <w:vAlign w:val="center"/>
          </w:tcPr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Пересмотр СТ РК EN 13877-1-2023 на основе EN 13877-1-2023</w:t>
            </w:r>
          </w:p>
        </w:tc>
        <w:tc>
          <w:tcPr>
            <w:tcW w:w="1275" w:type="dxa"/>
            <w:vAlign w:val="center"/>
          </w:tcPr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277" w:type="dxa"/>
            <w:vAlign w:val="center"/>
          </w:tcPr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559" w:type="dxa"/>
            <w:vAlign w:val="center"/>
          </w:tcPr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(МТИ РК)</w:t>
            </w:r>
          </w:p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согласно статье 35 Закона РК «О стандартизации»</w:t>
            </w:r>
          </w:p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560" w:type="dxa"/>
            <w:vAlign w:val="center"/>
          </w:tcPr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ТК № 42 на базе АО</w:t>
            </w:r>
          </w:p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КаздорНИИ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», БИН</w:t>
            </w:r>
          </w:p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931240001398</w:t>
            </w:r>
          </w:p>
        </w:tc>
        <w:tc>
          <w:tcPr>
            <w:tcW w:w="1984" w:type="dxa"/>
          </w:tcPr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Министерство транспорта Республики Казахстан, технические комитеты по стандартизации, аккредитованные ассоциации, органы по подтверждению соответствия и лаборатории в соответствии с областью аккредитации, РГП на ПХВ «Национальный центр качества дорожных активов Республики Казахстан», Испытательные лаборатории, органы по подтверждению соответствия, 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ИЛ«КаздорНИИ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», производители продукции ТОО «Асфальтобетон-1», ТОО «АБЗ-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Бакад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», ТОО «АДСК», ТОО «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Ремдорстрой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», ТОО «Алматы 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жолдары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», ТОО «Кокшетау 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жолдары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», ТОО «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Гордорстрой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», дорожные и строительные научно-исследовательские институты, проектные институты и т.д.</w:t>
            </w:r>
          </w:p>
        </w:tc>
      </w:tr>
      <w:tr w:rsidR="00A17806" w:rsidRPr="000D30C4" w:rsidTr="003E306B">
        <w:trPr>
          <w:trHeight w:val="20"/>
        </w:trPr>
        <w:tc>
          <w:tcPr>
            <w:tcW w:w="561" w:type="dxa"/>
            <w:vAlign w:val="center"/>
          </w:tcPr>
          <w:p w:rsidR="00A17806" w:rsidRPr="000D30C4" w:rsidRDefault="00A17806" w:rsidP="00A17806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  <w:lang w:val="kk-KZ"/>
              </w:rPr>
            </w:pPr>
          </w:p>
        </w:tc>
        <w:tc>
          <w:tcPr>
            <w:tcW w:w="992" w:type="dxa"/>
            <w:vAlign w:val="center"/>
          </w:tcPr>
          <w:p w:rsidR="00A17806" w:rsidRPr="000D30C4" w:rsidRDefault="00A17806" w:rsidP="00A17806">
            <w:pPr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93.080.20</w:t>
            </w:r>
          </w:p>
        </w:tc>
        <w:tc>
          <w:tcPr>
            <w:tcW w:w="2836" w:type="dxa"/>
            <w:gridSpan w:val="2"/>
            <w:vAlign w:val="center"/>
          </w:tcPr>
          <w:p w:rsidR="00A17806" w:rsidRPr="000D30C4" w:rsidRDefault="00A17806" w:rsidP="00A17806">
            <w:pPr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СТ РК «Бетонные дорожные покрытия. Часть 2. Функциональные требования»</w:t>
            </w:r>
          </w:p>
        </w:tc>
        <w:tc>
          <w:tcPr>
            <w:tcW w:w="2268" w:type="dxa"/>
            <w:vAlign w:val="center"/>
          </w:tcPr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В реализацию Поручения Президента РК </w:t>
            </w:r>
          </w:p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К. Токаева по итогам официального визита Федерального канцлера Федеративной Республики Германия О. Шольца в Республику Казахстан и участия во второй встрече в формате «Центральная Азия - Германия» 16 - 17 сентября 2024 года, №24-93-5.15 от 4 октября 2024 года, пункт - 1.3., </w:t>
            </w:r>
          </w:p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в реализацию требований Раздела 5 ТР РК «Требования к безопасности зданий и сооружений, строительных материалов и изделий», закона Республики Казахстан «Об автомобильных дорогах» ЗРК от </w:t>
            </w:r>
          </w:p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17 июля 2001 года </w:t>
            </w:r>
          </w:p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№ 245</w:t>
            </w:r>
          </w:p>
        </w:tc>
        <w:tc>
          <w:tcPr>
            <w:tcW w:w="1701" w:type="dxa"/>
            <w:vAlign w:val="center"/>
          </w:tcPr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EN 13877-2-2023</w:t>
            </w:r>
          </w:p>
        </w:tc>
        <w:tc>
          <w:tcPr>
            <w:tcW w:w="1275" w:type="dxa"/>
            <w:vAlign w:val="center"/>
          </w:tcPr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277" w:type="dxa"/>
            <w:vAlign w:val="center"/>
          </w:tcPr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559" w:type="dxa"/>
            <w:vAlign w:val="center"/>
          </w:tcPr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(МТИ РК)</w:t>
            </w:r>
          </w:p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согласно статье 35 Закона РК «О стандартизации»</w:t>
            </w:r>
          </w:p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560" w:type="dxa"/>
            <w:vAlign w:val="center"/>
          </w:tcPr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ТК № 42 на базе АО</w:t>
            </w:r>
          </w:p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КаздорНИИ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», БИН</w:t>
            </w:r>
          </w:p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931240001398</w:t>
            </w:r>
          </w:p>
        </w:tc>
        <w:tc>
          <w:tcPr>
            <w:tcW w:w="1984" w:type="dxa"/>
            <w:vAlign w:val="center"/>
          </w:tcPr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Министерство транспорта Республики Казахстан, технические комитеты по стандартизации, аккредитованные ассоциации, органы по подтверждению соответствия и лаборатории в соответствии с областью аккредитации, РГП на ПХВ «Национальный центр качества дорожных активов Республики Казахстан», Испытательные лаборатории, органы по подтверждению соответствия, 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ИЛ«КаздорНИИ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», производители продукции ТОО «Асфальтобетон-1», ТОО «АБЗ-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Бакад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», ТОО «АДСК», ТОО «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Ремдорстрой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», ТОО «Алматы 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жолдары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», ТОО «Кокшетау 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жолдары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», ТОО «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Гордорстрой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», дорожные и строительные научно-исследовательские институты, проектные институты и т.д.</w:t>
            </w:r>
          </w:p>
        </w:tc>
      </w:tr>
      <w:tr w:rsidR="00A17806" w:rsidRPr="000D30C4" w:rsidTr="003E306B">
        <w:trPr>
          <w:trHeight w:val="20"/>
        </w:trPr>
        <w:tc>
          <w:tcPr>
            <w:tcW w:w="561" w:type="dxa"/>
            <w:vAlign w:val="center"/>
          </w:tcPr>
          <w:p w:rsidR="00A17806" w:rsidRPr="000D30C4" w:rsidRDefault="00A17806" w:rsidP="00A17806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  <w:lang w:val="kk-KZ"/>
              </w:rPr>
            </w:pPr>
          </w:p>
        </w:tc>
        <w:tc>
          <w:tcPr>
            <w:tcW w:w="992" w:type="dxa"/>
            <w:vAlign w:val="center"/>
          </w:tcPr>
          <w:p w:rsidR="00A17806" w:rsidRPr="000D30C4" w:rsidRDefault="00A17806" w:rsidP="00A17806">
            <w:pPr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</w:rPr>
              <w:t>93.080.20</w:t>
            </w:r>
          </w:p>
        </w:tc>
        <w:tc>
          <w:tcPr>
            <w:tcW w:w="2836" w:type="dxa"/>
            <w:gridSpan w:val="2"/>
            <w:vAlign w:val="center"/>
          </w:tcPr>
          <w:p w:rsidR="00A17806" w:rsidRPr="000D30C4" w:rsidRDefault="00A17806" w:rsidP="00A17806">
            <w:pPr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СТ РК «Пропиточные составы для обработки асфальтобетонных покрытий. Технические условия»</w:t>
            </w:r>
          </w:p>
        </w:tc>
        <w:tc>
          <w:tcPr>
            <w:tcW w:w="2268" w:type="dxa"/>
            <w:vAlign w:val="center"/>
          </w:tcPr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В реализацию требований Раздела 5 ТР РК «Требования к безопасности зданий и сооружений, строительных материалов и изделий», закона Республики Казахстан «Об автомобильных дорогах» ЗРК от </w:t>
            </w:r>
          </w:p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17 июля 2001 года </w:t>
            </w:r>
          </w:p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№ 245</w:t>
            </w:r>
          </w:p>
        </w:tc>
        <w:tc>
          <w:tcPr>
            <w:tcW w:w="1701" w:type="dxa"/>
            <w:vAlign w:val="center"/>
          </w:tcPr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 учетом Р РК 218-108-2014 «Рекомендации обработке асфальтобетонных покрытий специальными пропиточными составами для повышения срока их службы»</w:t>
            </w:r>
          </w:p>
        </w:tc>
        <w:tc>
          <w:tcPr>
            <w:tcW w:w="1275" w:type="dxa"/>
            <w:vAlign w:val="center"/>
          </w:tcPr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277" w:type="dxa"/>
            <w:vAlign w:val="center"/>
          </w:tcPr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559" w:type="dxa"/>
            <w:vAlign w:val="center"/>
          </w:tcPr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(МТИ РК)</w:t>
            </w:r>
          </w:p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согласно статье 35 Закона РК «О стандартизации»</w:t>
            </w:r>
          </w:p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560" w:type="dxa"/>
            <w:vAlign w:val="center"/>
          </w:tcPr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ТК № 42 на базе АО</w:t>
            </w:r>
          </w:p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КаздорНИИ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», БИН</w:t>
            </w:r>
          </w:p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931240001398</w:t>
            </w:r>
          </w:p>
        </w:tc>
        <w:tc>
          <w:tcPr>
            <w:tcW w:w="1984" w:type="dxa"/>
            <w:vAlign w:val="center"/>
          </w:tcPr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Министерство транспорта Республики Казахстан, технические комитеты по стандартизации, аккредитованные ассоциации, органы по подтверждению соответствия и лаборатории в соответствии с областью аккредитации, РГП на ПХВ «Национальный центр качества дорожных активов Республики Казахстан», Испытательные лаборатории, органы по подтверждению соответствия, 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ИЛ«КаздорНИИ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», производители продукции ТОО «Асфальтобетон-1», ТОО «АБЗ-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Бакад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», ТОО «АДСК», ТОО «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Ремдорстрой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», ТОО «Алматы 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жолдары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», ТОО «Кокшетау 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жолдары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», ТОО «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Гордорстрой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», дорожные и строительные научно-исследовательские институты, проектные институты и т.д.</w:t>
            </w:r>
          </w:p>
        </w:tc>
      </w:tr>
      <w:tr w:rsidR="00A17806" w:rsidRPr="000D30C4" w:rsidTr="003E306B">
        <w:trPr>
          <w:trHeight w:val="20"/>
        </w:trPr>
        <w:tc>
          <w:tcPr>
            <w:tcW w:w="561" w:type="dxa"/>
            <w:vAlign w:val="center"/>
          </w:tcPr>
          <w:p w:rsidR="00A17806" w:rsidRPr="000D30C4" w:rsidRDefault="00A17806" w:rsidP="00A17806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  <w:lang w:val="kk-KZ"/>
              </w:rPr>
            </w:pPr>
          </w:p>
        </w:tc>
        <w:tc>
          <w:tcPr>
            <w:tcW w:w="992" w:type="dxa"/>
            <w:vAlign w:val="center"/>
          </w:tcPr>
          <w:p w:rsidR="00A17806" w:rsidRPr="000D30C4" w:rsidRDefault="00A17806" w:rsidP="00A17806">
            <w:pPr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93.080.30</w:t>
            </w:r>
          </w:p>
        </w:tc>
        <w:tc>
          <w:tcPr>
            <w:tcW w:w="2836" w:type="dxa"/>
            <w:gridSpan w:val="2"/>
            <w:vAlign w:val="center"/>
          </w:tcPr>
          <w:p w:rsidR="00A17806" w:rsidRPr="000D30C4" w:rsidRDefault="00A17806" w:rsidP="00A1780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СТ РК «Технические средства организации движения в местах производства дорожных работ. Основные параметры. Правила применения»</w:t>
            </w:r>
          </w:p>
          <w:p w:rsidR="00A17806" w:rsidRPr="000D30C4" w:rsidRDefault="00A17806" w:rsidP="00A17806">
            <w:pPr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Взамен </w:t>
            </w: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СТ РК 2607-2015</w:t>
            </w:r>
          </w:p>
        </w:tc>
        <w:tc>
          <w:tcPr>
            <w:tcW w:w="2268" w:type="dxa"/>
            <w:vAlign w:val="center"/>
          </w:tcPr>
          <w:p w:rsidR="00A17806" w:rsidRPr="000D30C4" w:rsidRDefault="00A17806" w:rsidP="00A1780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В реализацию </w:t>
            </w:r>
            <w:bookmarkStart w:id="11" w:name="_Hlk214038321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Поручения </w:t>
            </w: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Заместителя Премьер-министра- Министра национальной экономики Республики Казахстан С.М. Жумангарина</w:t>
            </w:r>
            <w:bookmarkEnd w:id="11"/>
          </w:p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№ 12-18/01-101-4//542 П. 6.5 (6.5-т.),</w:t>
            </w:r>
            <w:r w:rsidRPr="000D30C4">
              <w:t xml:space="preserve"> </w:t>
            </w: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технического регламента Таможенного союза «Безопасность автомобильных дорог» ТР ТС 014/2011</w:t>
            </w:r>
          </w:p>
        </w:tc>
        <w:tc>
          <w:tcPr>
            <w:tcW w:w="1701" w:type="dxa"/>
            <w:vAlign w:val="center"/>
          </w:tcPr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Пересмотр </w:t>
            </w:r>
          </w:p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СТ РК 2607-2015 с учетом </w:t>
            </w:r>
            <w:r w:rsidRPr="000D30C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br/>
              <w:t xml:space="preserve">ГОСТ Р 58350-2019 </w:t>
            </w:r>
          </w:p>
        </w:tc>
        <w:tc>
          <w:tcPr>
            <w:tcW w:w="1275" w:type="dxa"/>
            <w:vAlign w:val="center"/>
          </w:tcPr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277" w:type="dxa"/>
            <w:vAlign w:val="center"/>
          </w:tcPr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559" w:type="dxa"/>
            <w:vAlign w:val="center"/>
          </w:tcPr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(МТИ РК)</w:t>
            </w:r>
          </w:p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согласно статье 35 Закона РК «О стандартизации»</w:t>
            </w:r>
          </w:p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560" w:type="dxa"/>
            <w:vAlign w:val="center"/>
          </w:tcPr>
          <w:p w:rsidR="00A17806" w:rsidRPr="000D30C4" w:rsidRDefault="00A17806" w:rsidP="00A1780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ТК № 42 на базе АО</w:t>
            </w:r>
          </w:p>
          <w:p w:rsidR="00A17806" w:rsidRPr="000D30C4" w:rsidRDefault="00A17806" w:rsidP="00A1780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КаздорНИИ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», БИН</w:t>
            </w:r>
          </w:p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931240001398</w:t>
            </w:r>
          </w:p>
        </w:tc>
        <w:tc>
          <w:tcPr>
            <w:tcW w:w="1984" w:type="dxa"/>
            <w:vAlign w:val="center"/>
          </w:tcPr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Уполномоченные государственные органы, национальные компании, научно-исследовательские и проектные организации, отраслевые ассоциации, производители дорожно-строительных материалов и технических средств организации дорожного движения, а также предприятия, осуществляющие проектирование, строительство, реконструкцию, эксплуатацию и содержание автомобильных дорог</w:t>
            </w:r>
          </w:p>
        </w:tc>
      </w:tr>
      <w:tr w:rsidR="00A17806" w:rsidRPr="000D30C4" w:rsidTr="003E306B">
        <w:trPr>
          <w:trHeight w:val="20"/>
        </w:trPr>
        <w:tc>
          <w:tcPr>
            <w:tcW w:w="561" w:type="dxa"/>
            <w:vAlign w:val="center"/>
          </w:tcPr>
          <w:p w:rsidR="00A17806" w:rsidRPr="000D30C4" w:rsidRDefault="00A17806" w:rsidP="00A17806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  <w:lang w:val="kk-KZ"/>
              </w:rPr>
            </w:pPr>
          </w:p>
        </w:tc>
        <w:tc>
          <w:tcPr>
            <w:tcW w:w="992" w:type="dxa"/>
            <w:vAlign w:val="center"/>
          </w:tcPr>
          <w:p w:rsidR="00A17806" w:rsidRPr="000D30C4" w:rsidRDefault="00A17806" w:rsidP="00A178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23.040.20</w:t>
            </w:r>
          </w:p>
          <w:p w:rsidR="00A17806" w:rsidRPr="000D30C4" w:rsidRDefault="00A17806" w:rsidP="00A17806">
            <w:pPr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23.040.45</w:t>
            </w:r>
          </w:p>
        </w:tc>
        <w:tc>
          <w:tcPr>
            <w:tcW w:w="2836" w:type="dxa"/>
            <w:gridSpan w:val="2"/>
            <w:vAlign w:val="center"/>
          </w:tcPr>
          <w:p w:rsidR="00A17806" w:rsidRPr="000D30C4" w:rsidRDefault="00A17806" w:rsidP="00A178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СТ РК «Трубы стекловолокнистые и фитинги. Технические условия» </w:t>
            </w:r>
          </w:p>
          <w:p w:rsidR="00A17806" w:rsidRPr="000D30C4" w:rsidRDefault="00A17806" w:rsidP="00A17806">
            <w:pPr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Взамен СТ РК 2307-2013 </w:t>
            </w:r>
          </w:p>
        </w:tc>
        <w:tc>
          <w:tcPr>
            <w:tcW w:w="2268" w:type="dxa"/>
            <w:vAlign w:val="center"/>
          </w:tcPr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В реализацию требований Раздел 4 (п.19, п.24) ТР РК «Требования к безопасности зданий и сооружений, строительных материалов и изделий»;</w:t>
            </w:r>
          </w:p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Обеспечения и выполнения требования «Дорожной карты по развитию нефтегазохимической промышленности на 2024-2030 годы», утвержденной Министерством энергетики Республики Казахстан от 14 октября 2024 в части создания условий для развития нефтегазохимии путем принятия соответствующих нормативно-правовых актов и нормативно-технических документов, в том числе разработки и внесения изменений в Национальные стандарты РК</w:t>
            </w:r>
          </w:p>
        </w:tc>
        <w:tc>
          <w:tcPr>
            <w:tcW w:w="1701" w:type="dxa"/>
            <w:vAlign w:val="center"/>
          </w:tcPr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Пересмотр СТ РК 2307-2013 с учетом ГОСТ Р 53</w:t>
            </w:r>
            <w:r w:rsidR="0055526D" w:rsidRPr="000D30C4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 -2023</w:t>
            </w:r>
          </w:p>
        </w:tc>
        <w:tc>
          <w:tcPr>
            <w:tcW w:w="1275" w:type="dxa"/>
            <w:vAlign w:val="center"/>
          </w:tcPr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277" w:type="dxa"/>
            <w:vAlign w:val="center"/>
          </w:tcPr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559" w:type="dxa"/>
            <w:vAlign w:val="center"/>
          </w:tcPr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(МТИ РК)</w:t>
            </w:r>
          </w:p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согласно статье 35 Закона РК «О стандартизации»</w:t>
            </w:r>
          </w:p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560" w:type="dxa"/>
            <w:vAlign w:val="center"/>
          </w:tcPr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ТОО «ZST Qazaqstan» (ЗСТ Казахстан)</w:t>
            </w:r>
          </w:p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БИН: 191140016366</w:t>
            </w:r>
          </w:p>
        </w:tc>
        <w:tc>
          <w:tcPr>
            <w:tcW w:w="1984" w:type="dxa"/>
            <w:vAlign w:val="center"/>
          </w:tcPr>
          <w:p w:rsidR="00A17806" w:rsidRPr="000D30C4" w:rsidRDefault="00A17806" w:rsidP="00A17806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ТОО "Завод Композитных Труб", ТОО «Актауский завод стекловолокнистых труб»</w:t>
            </w:r>
          </w:p>
        </w:tc>
      </w:tr>
      <w:tr w:rsidR="00B36AC5" w:rsidRPr="000D30C4" w:rsidTr="003E306B">
        <w:trPr>
          <w:trHeight w:val="20"/>
        </w:trPr>
        <w:tc>
          <w:tcPr>
            <w:tcW w:w="561" w:type="dxa"/>
            <w:vAlign w:val="center"/>
          </w:tcPr>
          <w:p w:rsidR="00B36AC5" w:rsidRPr="000D30C4" w:rsidRDefault="00B36AC5" w:rsidP="00B36AC5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  <w:lang w:val="kk-KZ"/>
              </w:rPr>
            </w:pPr>
          </w:p>
        </w:tc>
        <w:tc>
          <w:tcPr>
            <w:tcW w:w="992" w:type="dxa"/>
            <w:vAlign w:val="center"/>
          </w:tcPr>
          <w:p w:rsidR="00B36AC5" w:rsidRPr="000D30C4" w:rsidRDefault="00B36AC5" w:rsidP="00B36AC5">
            <w:pPr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67.100</w:t>
            </w:r>
          </w:p>
        </w:tc>
        <w:tc>
          <w:tcPr>
            <w:tcW w:w="2836" w:type="dxa"/>
            <w:gridSpan w:val="2"/>
            <w:vAlign w:val="center"/>
          </w:tcPr>
          <w:p w:rsidR="00B36AC5" w:rsidRPr="000D30C4" w:rsidRDefault="00B36AC5" w:rsidP="00B36AC5">
            <w:pPr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СТ РК «Молоко верблюжье пастеризованное. Технические условия»</w:t>
            </w:r>
          </w:p>
        </w:tc>
        <w:tc>
          <w:tcPr>
            <w:tcW w:w="2268" w:type="dxa"/>
            <w:vAlign w:val="center"/>
          </w:tcPr>
          <w:p w:rsidR="00B36AC5" w:rsidRPr="000D30C4" w:rsidRDefault="00B36AC5" w:rsidP="00B36AC5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В реализацию ТР ТС 033/2013 «О безопасности молока и молочной продукции»</w:t>
            </w:r>
          </w:p>
        </w:tc>
        <w:tc>
          <w:tcPr>
            <w:tcW w:w="1701" w:type="dxa"/>
            <w:vAlign w:val="center"/>
          </w:tcPr>
          <w:p w:rsidR="00B36AC5" w:rsidRPr="000D30C4" w:rsidRDefault="00B36AC5" w:rsidP="00B36AC5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На основе протоколов испытаний ТОО «НАУЧНО-ПРОИЗВОДСТВЕННОЕ ПРЕДПРИЯТИЕ «АНТИГЕН»</w:t>
            </w:r>
          </w:p>
        </w:tc>
        <w:tc>
          <w:tcPr>
            <w:tcW w:w="1275" w:type="dxa"/>
            <w:vAlign w:val="center"/>
          </w:tcPr>
          <w:p w:rsidR="00B36AC5" w:rsidRPr="000D30C4" w:rsidRDefault="00B36AC5" w:rsidP="00B36AC5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Февраль </w:t>
            </w:r>
          </w:p>
        </w:tc>
        <w:tc>
          <w:tcPr>
            <w:tcW w:w="1277" w:type="dxa"/>
            <w:vAlign w:val="center"/>
          </w:tcPr>
          <w:p w:rsidR="00B36AC5" w:rsidRPr="000D30C4" w:rsidRDefault="00B36AC5" w:rsidP="00B36AC5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Ноябрь </w:t>
            </w:r>
          </w:p>
        </w:tc>
        <w:tc>
          <w:tcPr>
            <w:tcW w:w="1559" w:type="dxa"/>
            <w:vAlign w:val="center"/>
          </w:tcPr>
          <w:p w:rsidR="00B36AC5" w:rsidRPr="000D30C4" w:rsidRDefault="00B36AC5" w:rsidP="00B36A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  <w:p w:rsidR="00B36AC5" w:rsidRPr="000D30C4" w:rsidRDefault="00B36AC5" w:rsidP="00B36A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(МТИ РК)</w:t>
            </w:r>
          </w:p>
          <w:p w:rsidR="00B36AC5" w:rsidRPr="000D30C4" w:rsidRDefault="00B36AC5" w:rsidP="00B36AC5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согласно статье 35 Закона РК «О стандартизации»</w:t>
            </w:r>
          </w:p>
        </w:tc>
        <w:tc>
          <w:tcPr>
            <w:tcW w:w="1560" w:type="dxa"/>
            <w:vAlign w:val="center"/>
          </w:tcPr>
          <w:p w:rsidR="00B36AC5" w:rsidRPr="000D30C4" w:rsidRDefault="00B36AC5" w:rsidP="00B36AC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ТОО "НАУЧНО-ПРОИЗВОДСТВЕННОЕ ПРЕДПРИЯТИЕ "АНТИГЕН"</w:t>
            </w:r>
          </w:p>
          <w:p w:rsidR="00B36AC5" w:rsidRPr="000D30C4" w:rsidRDefault="00B36AC5" w:rsidP="00B36AC5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БИН: 980340000548</w:t>
            </w:r>
          </w:p>
        </w:tc>
        <w:tc>
          <w:tcPr>
            <w:tcW w:w="1984" w:type="dxa"/>
          </w:tcPr>
          <w:p w:rsidR="00B36AC5" w:rsidRPr="000D30C4" w:rsidRDefault="00B36AC5" w:rsidP="00B36AC5">
            <w:pPr>
              <w:widowControl w:val="0"/>
              <w:tabs>
                <w:tab w:val="left" w:pos="5610"/>
              </w:tabs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участники производственного процесса:</w:t>
            </w:r>
          </w:p>
          <w:p w:rsidR="00B36AC5" w:rsidRPr="000D30C4" w:rsidRDefault="00B36AC5" w:rsidP="00B36AC5">
            <w:pPr>
              <w:widowControl w:val="0"/>
              <w:tabs>
                <w:tab w:val="left" w:pos="5610"/>
              </w:tabs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Верблюжьи молочные фермы</w:t>
            </w:r>
          </w:p>
          <w:p w:rsidR="00B36AC5" w:rsidRPr="000D30C4" w:rsidRDefault="00B36AC5" w:rsidP="00B36AC5">
            <w:pPr>
              <w:widowControl w:val="0"/>
              <w:tabs>
                <w:tab w:val="left" w:pos="5610"/>
              </w:tabs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Предприятия по переработке молочной продукции (работающие с верблюжьим молоком)</w:t>
            </w:r>
          </w:p>
          <w:p w:rsidR="00B36AC5" w:rsidRPr="000D30C4" w:rsidRDefault="00B36AC5" w:rsidP="00B36AC5">
            <w:pPr>
              <w:widowControl w:val="0"/>
              <w:tabs>
                <w:tab w:val="left" w:pos="5610"/>
              </w:tabs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Производители функциональных и диетических продуктов</w:t>
            </w:r>
          </w:p>
          <w:p w:rsidR="00B36AC5" w:rsidRPr="000D30C4" w:rsidRDefault="00B36AC5" w:rsidP="00B36AC5">
            <w:pPr>
              <w:widowControl w:val="0"/>
              <w:tabs>
                <w:tab w:val="left" w:pos="5610"/>
              </w:tabs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Научные и экспертные организации:</w:t>
            </w:r>
          </w:p>
          <w:p w:rsidR="00B36AC5" w:rsidRPr="000D30C4" w:rsidRDefault="00B36AC5" w:rsidP="00B36AC5">
            <w:pPr>
              <w:widowControl w:val="0"/>
              <w:tabs>
                <w:tab w:val="left" w:pos="5610"/>
              </w:tabs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Агроисследовательские</w:t>
            </w:r>
            <w:proofErr w:type="spellEnd"/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институты</w:t>
            </w:r>
          </w:p>
          <w:p w:rsidR="00B36AC5" w:rsidRPr="000D30C4" w:rsidRDefault="00B36AC5" w:rsidP="00B36AC5">
            <w:pPr>
              <w:widowControl w:val="0"/>
              <w:tabs>
                <w:tab w:val="left" w:pos="5610"/>
              </w:tabs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Высшие учебные заведения (биотехнология, безопасность пищевых продуктов, ветеринарная медицина)</w:t>
            </w:r>
          </w:p>
          <w:p w:rsidR="00B36AC5" w:rsidRPr="000D30C4" w:rsidRDefault="00B36AC5" w:rsidP="00B36AC5">
            <w:pPr>
              <w:widowControl w:val="0"/>
              <w:tabs>
                <w:tab w:val="left" w:pos="5610"/>
              </w:tabs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Регулирующие и надзорные органы (по желанию):</w:t>
            </w:r>
          </w:p>
          <w:p w:rsidR="00B36AC5" w:rsidRPr="000D30C4" w:rsidRDefault="00B36AC5" w:rsidP="00B36AC5">
            <w:pPr>
              <w:widowControl w:val="0"/>
              <w:tabs>
                <w:tab w:val="left" w:pos="5610"/>
              </w:tabs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Органы санитарно-эпидемиологического контроля</w:t>
            </w:r>
          </w:p>
          <w:p w:rsidR="00B36AC5" w:rsidRPr="000D30C4" w:rsidRDefault="00B36AC5" w:rsidP="00B36AC5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Центры сертификации и оценки соответствия</w:t>
            </w:r>
          </w:p>
        </w:tc>
      </w:tr>
      <w:bookmarkEnd w:id="10"/>
      <w:tr w:rsidR="003466FB" w:rsidRPr="000D30C4" w:rsidTr="003E306B">
        <w:trPr>
          <w:trHeight w:val="20"/>
        </w:trPr>
        <w:tc>
          <w:tcPr>
            <w:tcW w:w="561" w:type="dxa"/>
            <w:vAlign w:val="center"/>
          </w:tcPr>
          <w:p w:rsidR="003466FB" w:rsidRPr="000D30C4" w:rsidRDefault="003466FB" w:rsidP="003466FB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  <w:lang w:val="kk-KZ"/>
              </w:rPr>
            </w:pPr>
          </w:p>
        </w:tc>
        <w:tc>
          <w:tcPr>
            <w:tcW w:w="992" w:type="dxa"/>
            <w:vAlign w:val="center"/>
          </w:tcPr>
          <w:p w:rsidR="003466FB" w:rsidRPr="000D30C4" w:rsidRDefault="003466FB" w:rsidP="003466FB">
            <w:pPr>
              <w:rPr>
                <w:rFonts w:ascii="Times New Roman" w:hAnsi="Times New Roman" w:cs="Times New Roman"/>
                <w:bCs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91.080.10</w:t>
            </w:r>
          </w:p>
        </w:tc>
        <w:tc>
          <w:tcPr>
            <w:tcW w:w="2836" w:type="dxa"/>
            <w:gridSpan w:val="2"/>
            <w:vAlign w:val="center"/>
          </w:tcPr>
          <w:p w:rsidR="003466FB" w:rsidRPr="000D30C4" w:rsidRDefault="003466FB" w:rsidP="003466FB">
            <w:pPr>
              <w:rPr>
                <w:rFonts w:ascii="Times New Roman" w:hAnsi="Times New Roman" w:cs="Times New Roman"/>
                <w:bCs/>
              </w:rPr>
            </w:pPr>
            <w:r w:rsidRPr="000D30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 РК «Конструкции фасадные светопрозрачные. Общие технические условия»</w:t>
            </w:r>
          </w:p>
        </w:tc>
        <w:tc>
          <w:tcPr>
            <w:tcW w:w="2268" w:type="dxa"/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В реализацию </w:t>
            </w: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ТР РК «О безопасности зданий и сооружений, строительных материалов и изделий» от 9 июня 2023 года № 435 в части обеспечения базовых требований безопасности к строительным материалам и изделиям (п. 36-40 и п. 45) и в части проведения оценки соответствия (п. 46 и п. 52).</w:t>
            </w:r>
          </w:p>
        </w:tc>
        <w:tc>
          <w:tcPr>
            <w:tcW w:w="1701" w:type="dxa"/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С учетом </w:t>
            </w:r>
            <w:r w:rsidRPr="000D30C4">
              <w:rPr>
                <w:rFonts w:ascii="Times New Roman" w:eastAsia="Calibri" w:hAnsi="Times New Roman" w:cs="Times New Roman"/>
                <w:sz w:val="24"/>
                <w:szCs w:val="24"/>
              </w:rPr>
              <w:t>ГОСТ Р 59913-2021</w:t>
            </w:r>
          </w:p>
        </w:tc>
        <w:tc>
          <w:tcPr>
            <w:tcW w:w="1275" w:type="dxa"/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277" w:type="dxa"/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559" w:type="dxa"/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РБ</w:t>
            </w:r>
          </w:p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(МТИ РК)</w:t>
            </w:r>
          </w:p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согласно статье 35 Закона РК «О стандартизации»</w:t>
            </w:r>
          </w:p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ОЮЛ «СРО «Союз предприятий стройиндустрии»</w:t>
            </w:r>
          </w:p>
        </w:tc>
        <w:tc>
          <w:tcPr>
            <w:tcW w:w="1984" w:type="dxa"/>
          </w:tcPr>
          <w:p w:rsidR="003466FB" w:rsidRPr="000D30C4" w:rsidRDefault="003466FB" w:rsidP="003466FB">
            <w:pPr>
              <w:widowControl w:val="0"/>
              <w:tabs>
                <w:tab w:val="left" w:pos="5610"/>
              </w:tabs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Государственные органы, технические комитеты по стандартизации, аккредитованные ассоциации, органы по подтверждению соответствия и лаборатории в соответствии с областью аккредитации, заинтересованные организации –производители, строительные компании, научно-исследовательские институты, проектные институты, высшие учебные заведения и т.д.</w:t>
            </w:r>
          </w:p>
        </w:tc>
      </w:tr>
      <w:tr w:rsidR="00782FFA" w:rsidRPr="000D30C4" w:rsidTr="003E306B">
        <w:trPr>
          <w:trHeight w:val="20"/>
        </w:trPr>
        <w:tc>
          <w:tcPr>
            <w:tcW w:w="561" w:type="dxa"/>
            <w:vAlign w:val="center"/>
          </w:tcPr>
          <w:p w:rsidR="00782FFA" w:rsidRPr="009E5CB7" w:rsidRDefault="00782FFA" w:rsidP="00782FFA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  <w:lang w:val="kk-KZ"/>
              </w:rPr>
            </w:pPr>
          </w:p>
        </w:tc>
        <w:tc>
          <w:tcPr>
            <w:tcW w:w="992" w:type="dxa"/>
            <w:vAlign w:val="center"/>
          </w:tcPr>
          <w:p w:rsidR="00782FFA" w:rsidRPr="009E5CB7" w:rsidRDefault="00782FFA" w:rsidP="00782F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5CB7">
              <w:rPr>
                <w:rFonts w:ascii="Times New Roman" w:hAnsi="Times New Roman" w:cs="Times New Roman"/>
                <w:bCs/>
                <w:sz w:val="24"/>
                <w:szCs w:val="24"/>
              </w:rPr>
              <w:t>67.180.10</w:t>
            </w:r>
          </w:p>
        </w:tc>
        <w:tc>
          <w:tcPr>
            <w:tcW w:w="2836" w:type="dxa"/>
            <w:gridSpan w:val="2"/>
            <w:vAlign w:val="center"/>
          </w:tcPr>
          <w:p w:rsidR="00782FFA" w:rsidRPr="009E5CB7" w:rsidRDefault="00782FFA" w:rsidP="00782FF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5CB7">
              <w:rPr>
                <w:rFonts w:ascii="Times New Roman" w:hAnsi="Times New Roman" w:cs="Times New Roman"/>
                <w:bCs/>
                <w:sz w:val="24"/>
                <w:szCs w:val="24"/>
              </w:rPr>
              <w:t>СТ РК «Изделия кондитерские. Метод определения массовой доли трансизомеров ненасыщенных жирных кислот»</w:t>
            </w:r>
          </w:p>
          <w:p w:rsidR="00782FFA" w:rsidRPr="009E5CB7" w:rsidRDefault="00782FFA" w:rsidP="00782FF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82FFA" w:rsidRPr="009E5CB7" w:rsidRDefault="00782FFA" w:rsidP="00782FF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5CB7">
              <w:rPr>
                <w:rFonts w:ascii="Times New Roman" w:hAnsi="Times New Roman" w:cs="Times New Roman"/>
                <w:bCs/>
                <w:sz w:val="24"/>
                <w:szCs w:val="24"/>
              </w:rPr>
              <w:t>Впервые</w:t>
            </w:r>
          </w:p>
        </w:tc>
        <w:tc>
          <w:tcPr>
            <w:tcW w:w="2268" w:type="dxa"/>
            <w:vAlign w:val="center"/>
          </w:tcPr>
          <w:p w:rsidR="00782FFA" w:rsidRPr="009E5CB7" w:rsidRDefault="00782FFA" w:rsidP="00782FFA">
            <w:pPr>
              <w:pStyle w:val="Default"/>
              <w:rPr>
                <w:rFonts w:ascii="Times New Roman" w:hAnsi="Times New Roman" w:cs="Times New Roman"/>
                <w:bCs/>
                <w:color w:val="auto"/>
                <w:kern w:val="2"/>
                <w:sz w:val="24"/>
                <w:szCs w:val="24"/>
                <w14:ligatures w14:val="standardContextual"/>
              </w:rPr>
            </w:pPr>
            <w:bookmarkStart w:id="12" w:name="_Hlk231222179"/>
            <w:r w:rsidRPr="009E5CB7">
              <w:rPr>
                <w:rFonts w:ascii="Times New Roman" w:hAnsi="Times New Roman" w:cs="Times New Roman"/>
                <w:bCs/>
                <w:color w:val="auto"/>
                <w:kern w:val="2"/>
                <w:sz w:val="24"/>
                <w:szCs w:val="24"/>
                <w14:ligatures w14:val="standardContextual"/>
              </w:rPr>
              <w:t>Единые санитарно-эпидемиологические и гигиенические требования безопасности и пищевой ценности</w:t>
            </w:r>
          </w:p>
          <w:p w:rsidR="00782FFA" w:rsidRPr="009E5CB7" w:rsidRDefault="00782FFA" w:rsidP="00782FFA">
            <w:pPr>
              <w:widowControl w:val="0"/>
              <w:tabs>
                <w:tab w:val="left" w:pos="5610"/>
              </w:tabs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5CB7">
              <w:rPr>
                <w:rFonts w:ascii="Times New Roman" w:hAnsi="Times New Roman" w:cs="Times New Roman"/>
                <w:bCs/>
                <w:sz w:val="24"/>
                <w:szCs w:val="24"/>
              </w:rPr>
              <w:t>пищевых продуктов</w:t>
            </w:r>
            <w:bookmarkEnd w:id="12"/>
            <w:r w:rsidRPr="009E5CB7">
              <w:rPr>
                <w:rFonts w:ascii="Times New Roman" w:hAnsi="Times New Roman" w:cs="Times New Roman"/>
                <w:bCs/>
                <w:sz w:val="24"/>
                <w:szCs w:val="24"/>
              </w:rPr>
              <w:t>, Решение Комиссии таможенного союза от 28.05.2010 г. № 299 (пункт 13.2,   раздел 1.)</w:t>
            </w:r>
          </w:p>
        </w:tc>
        <w:tc>
          <w:tcPr>
            <w:tcW w:w="1701" w:type="dxa"/>
            <w:vAlign w:val="center"/>
          </w:tcPr>
          <w:p w:rsidR="00782FFA" w:rsidRPr="009E5CB7" w:rsidRDefault="00782FFA" w:rsidP="00782F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5C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 учетом ГОСТ Р 54687-2011</w:t>
            </w:r>
          </w:p>
        </w:tc>
        <w:tc>
          <w:tcPr>
            <w:tcW w:w="1275" w:type="dxa"/>
            <w:vAlign w:val="center"/>
          </w:tcPr>
          <w:p w:rsidR="00782FFA" w:rsidRPr="009E5CB7" w:rsidRDefault="00782FFA" w:rsidP="00782F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5CB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Февраль </w:t>
            </w:r>
          </w:p>
        </w:tc>
        <w:tc>
          <w:tcPr>
            <w:tcW w:w="1277" w:type="dxa"/>
            <w:vAlign w:val="center"/>
          </w:tcPr>
          <w:p w:rsidR="00782FFA" w:rsidRPr="009E5CB7" w:rsidRDefault="00782FFA" w:rsidP="00782F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5CB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Ноябрь </w:t>
            </w:r>
          </w:p>
        </w:tc>
        <w:tc>
          <w:tcPr>
            <w:tcW w:w="1559" w:type="dxa"/>
            <w:vAlign w:val="center"/>
          </w:tcPr>
          <w:p w:rsidR="00782FFA" w:rsidRPr="009E5CB7" w:rsidRDefault="00782FFA" w:rsidP="00782F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5CB7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  <w:p w:rsidR="00782FFA" w:rsidRPr="009E5CB7" w:rsidRDefault="00782FFA" w:rsidP="00782F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5CB7">
              <w:rPr>
                <w:rFonts w:ascii="Times New Roman" w:hAnsi="Times New Roman" w:cs="Times New Roman"/>
                <w:sz w:val="24"/>
                <w:szCs w:val="24"/>
              </w:rPr>
              <w:t>(МТИ РК)</w:t>
            </w:r>
          </w:p>
          <w:p w:rsidR="00782FFA" w:rsidRPr="009E5CB7" w:rsidRDefault="00782FFA" w:rsidP="00782F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5CB7">
              <w:rPr>
                <w:rFonts w:ascii="Times New Roman" w:hAnsi="Times New Roman" w:cs="Times New Roman"/>
                <w:sz w:val="24"/>
                <w:szCs w:val="24"/>
              </w:rPr>
              <w:t>согласно статье 35 Закона РК «О стандартизации»</w:t>
            </w:r>
          </w:p>
        </w:tc>
        <w:tc>
          <w:tcPr>
            <w:tcW w:w="1560" w:type="dxa"/>
            <w:vAlign w:val="center"/>
          </w:tcPr>
          <w:p w:rsidR="00782FFA" w:rsidRPr="009E5CB7" w:rsidRDefault="00782FFA" w:rsidP="00782F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5CB7">
              <w:rPr>
                <w:rFonts w:ascii="Times New Roman" w:hAnsi="Times New Roman" w:cs="Times New Roman"/>
                <w:bCs/>
                <w:sz w:val="24"/>
                <w:szCs w:val="24"/>
              </w:rPr>
              <w:t>РГП на ПВХ «Национальный центр экспертизы» Комитета санитарно-эпидемиологического контроля МЗ РК</w:t>
            </w:r>
          </w:p>
          <w:p w:rsidR="00782FFA" w:rsidRPr="009E5CB7" w:rsidRDefault="00782FFA" w:rsidP="00782F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5CB7">
              <w:rPr>
                <w:rFonts w:ascii="Times New Roman" w:hAnsi="Times New Roman" w:cs="Times New Roman"/>
                <w:bCs/>
                <w:sz w:val="24"/>
                <w:szCs w:val="24"/>
              </w:rPr>
              <w:t>БИН 150740006678</w:t>
            </w:r>
          </w:p>
        </w:tc>
        <w:tc>
          <w:tcPr>
            <w:tcW w:w="1984" w:type="dxa"/>
          </w:tcPr>
          <w:p w:rsidR="00782FFA" w:rsidRPr="009E5CB7" w:rsidRDefault="00782FFA" w:rsidP="00782F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82FFA" w:rsidRPr="009E5CB7" w:rsidRDefault="00782FFA" w:rsidP="00782F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5CB7">
              <w:rPr>
                <w:rFonts w:ascii="Times New Roman" w:hAnsi="Times New Roman" w:cs="Times New Roman"/>
                <w:bCs/>
                <w:sz w:val="24"/>
                <w:szCs w:val="24"/>
              </w:rPr>
              <w:t>Испытательные лаборатории РГП на ПВХ «Национальный центр экспертизы»</w:t>
            </w:r>
          </w:p>
        </w:tc>
      </w:tr>
      <w:tr w:rsidR="003466FB" w:rsidRPr="000D30C4" w:rsidTr="003E306B">
        <w:trPr>
          <w:trHeight w:val="20"/>
        </w:trPr>
        <w:tc>
          <w:tcPr>
            <w:tcW w:w="16013" w:type="dxa"/>
            <w:gridSpan w:val="11"/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1.3 Национальные стандарты в секторах экономики</w:t>
            </w:r>
          </w:p>
        </w:tc>
      </w:tr>
      <w:tr w:rsidR="003466FB" w:rsidRPr="000D30C4" w:rsidTr="003E306B">
        <w:trPr>
          <w:trHeight w:val="20"/>
        </w:trPr>
        <w:tc>
          <w:tcPr>
            <w:tcW w:w="16013" w:type="dxa"/>
            <w:gridSpan w:val="11"/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1.3.1 Дорожное строительство </w:t>
            </w:r>
          </w:p>
        </w:tc>
      </w:tr>
      <w:tr w:rsidR="003466FB" w:rsidRPr="000D30C4" w:rsidTr="003E306B">
        <w:trPr>
          <w:trHeight w:val="20"/>
        </w:trPr>
        <w:tc>
          <w:tcPr>
            <w:tcW w:w="561" w:type="dxa"/>
            <w:vAlign w:val="center"/>
          </w:tcPr>
          <w:p w:rsidR="003466FB" w:rsidRPr="000D30C4" w:rsidRDefault="003466FB" w:rsidP="003466FB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  <w:lang w:val="kk-KZ"/>
              </w:rPr>
            </w:pPr>
          </w:p>
        </w:tc>
        <w:tc>
          <w:tcPr>
            <w:tcW w:w="992" w:type="dxa"/>
            <w:vAlign w:val="center"/>
          </w:tcPr>
          <w:p w:rsidR="003466FB" w:rsidRPr="000D30C4" w:rsidRDefault="003466FB" w:rsidP="003466FB">
            <w:pPr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93.080.20</w:t>
            </w:r>
          </w:p>
        </w:tc>
        <w:tc>
          <w:tcPr>
            <w:tcW w:w="2836" w:type="dxa"/>
            <w:gridSpan w:val="2"/>
            <w:vAlign w:val="center"/>
          </w:tcPr>
          <w:p w:rsidR="003466FB" w:rsidRPr="000D30C4" w:rsidRDefault="003466FB" w:rsidP="00346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СТ РК «Битумы</w:t>
            </w:r>
          </w:p>
          <w:p w:rsidR="003466FB" w:rsidRPr="000D30C4" w:rsidRDefault="003466FB" w:rsidP="00346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нефтяные дорожные</w:t>
            </w:r>
          </w:p>
          <w:p w:rsidR="003466FB" w:rsidRPr="000D30C4" w:rsidRDefault="003466FB" w:rsidP="00346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вязкие и битумные</w:t>
            </w:r>
          </w:p>
          <w:p w:rsidR="003466FB" w:rsidRPr="000D30C4" w:rsidRDefault="003466FB" w:rsidP="00346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вяжущие. Метод</w:t>
            </w:r>
          </w:p>
          <w:p w:rsidR="003466FB" w:rsidRPr="000D30C4" w:rsidRDefault="003466FB" w:rsidP="00346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определения</w:t>
            </w:r>
          </w:p>
          <w:p w:rsidR="003466FB" w:rsidRPr="000D30C4" w:rsidRDefault="003466FB" w:rsidP="00346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низкотемпературных</w:t>
            </w:r>
          </w:p>
          <w:p w:rsidR="003466FB" w:rsidRPr="000D30C4" w:rsidRDefault="003466FB" w:rsidP="00346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свойств с</w:t>
            </w:r>
          </w:p>
          <w:p w:rsidR="003466FB" w:rsidRPr="000D30C4" w:rsidRDefault="003466FB" w:rsidP="00346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использованием</w:t>
            </w:r>
          </w:p>
          <w:p w:rsidR="003466FB" w:rsidRPr="000D30C4" w:rsidRDefault="003466FB" w:rsidP="00346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динамического</w:t>
            </w:r>
          </w:p>
          <w:p w:rsidR="003466FB" w:rsidRPr="000D30C4" w:rsidRDefault="003466FB" w:rsidP="00346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сдвигового реометра</w:t>
            </w:r>
          </w:p>
          <w:p w:rsidR="003466FB" w:rsidRPr="000D30C4" w:rsidRDefault="003466FB" w:rsidP="003466FB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(DSR)»</w:t>
            </w:r>
          </w:p>
        </w:tc>
        <w:tc>
          <w:tcPr>
            <w:tcW w:w="2268" w:type="dxa"/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В рамках исполнения поручения Секретаря Совета безопасности </w:t>
            </w:r>
          </w:p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№ 24-61-34/24-1846-4қбп (001-21с-36) от 21 мая 2024 года,</w:t>
            </w:r>
          </w:p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в реализацию требований закона</w:t>
            </w:r>
          </w:p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Республики</w:t>
            </w:r>
          </w:p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Казахстан «Об</w:t>
            </w:r>
          </w:p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автомобильных</w:t>
            </w:r>
          </w:p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дорогах» ЗРК от</w:t>
            </w:r>
          </w:p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17 июля 2001</w:t>
            </w:r>
          </w:p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  <w:p w:rsidR="003466FB" w:rsidRPr="000D30C4" w:rsidRDefault="003466FB" w:rsidP="003466FB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№ 245</w:t>
            </w:r>
          </w:p>
        </w:tc>
        <w:tc>
          <w:tcPr>
            <w:tcW w:w="1701" w:type="dxa"/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 учетом</w:t>
            </w:r>
          </w:p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ГОСТ Р</w:t>
            </w:r>
          </w:p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58400.9-2019</w:t>
            </w:r>
          </w:p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277" w:type="dxa"/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559" w:type="dxa"/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(МТ РК)</w:t>
            </w:r>
          </w:p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согласно статье 35 Закона РК «О стандартизации»</w:t>
            </w:r>
          </w:p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ТК № 42 на базе АО</w:t>
            </w:r>
          </w:p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КаздорНИИ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», БИН</w:t>
            </w:r>
          </w:p>
          <w:p w:rsidR="003466FB" w:rsidRPr="000D30C4" w:rsidRDefault="003466FB" w:rsidP="003466FB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931240001398</w:t>
            </w:r>
          </w:p>
        </w:tc>
        <w:tc>
          <w:tcPr>
            <w:tcW w:w="1984" w:type="dxa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Министерство транспорта Республики Казахстан, Министерство промышленности и строительства Республики Казахстан, аккредитованные ассоциации, органы по подтверждению соответствия и лаборатории в соответствии с областью аккредитации, </w:t>
            </w:r>
          </w:p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АО «НК «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КазАвтоЖол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», РГП «Национальный центр качества дорожных активов», заводы-производители битумов и асфальтобетонных смесей, дорожные и строительные научно-исследовательские институты, проектные институты и т. д.</w:t>
            </w:r>
          </w:p>
        </w:tc>
      </w:tr>
      <w:tr w:rsidR="003466FB" w:rsidRPr="000D30C4" w:rsidTr="003E306B">
        <w:trPr>
          <w:trHeight w:val="20"/>
        </w:trPr>
        <w:tc>
          <w:tcPr>
            <w:tcW w:w="561" w:type="dxa"/>
            <w:vAlign w:val="center"/>
          </w:tcPr>
          <w:p w:rsidR="003466FB" w:rsidRPr="000D30C4" w:rsidRDefault="003466FB" w:rsidP="003466FB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  <w:lang w:val="kk-KZ"/>
              </w:rPr>
            </w:pPr>
          </w:p>
        </w:tc>
        <w:tc>
          <w:tcPr>
            <w:tcW w:w="992" w:type="dxa"/>
            <w:vAlign w:val="center"/>
          </w:tcPr>
          <w:p w:rsidR="003466FB" w:rsidRPr="000D30C4" w:rsidRDefault="003466FB" w:rsidP="003466FB">
            <w:pPr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93.080.20</w:t>
            </w:r>
          </w:p>
        </w:tc>
        <w:tc>
          <w:tcPr>
            <w:tcW w:w="2836" w:type="dxa"/>
            <w:gridSpan w:val="2"/>
            <w:vAlign w:val="center"/>
          </w:tcPr>
          <w:p w:rsidR="003466FB" w:rsidRPr="000D30C4" w:rsidRDefault="003466FB" w:rsidP="00346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СТ РК «Битумы нефтяные дорожные</w:t>
            </w:r>
          </w:p>
          <w:p w:rsidR="003466FB" w:rsidRPr="000D30C4" w:rsidRDefault="003466FB" w:rsidP="00346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вязкие и битумные</w:t>
            </w:r>
          </w:p>
          <w:p w:rsidR="003466FB" w:rsidRPr="000D30C4" w:rsidRDefault="003466FB" w:rsidP="00346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вяжущие. Метод</w:t>
            </w:r>
          </w:p>
          <w:p w:rsidR="003466FB" w:rsidRPr="000D30C4" w:rsidRDefault="003466FB" w:rsidP="00346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определения</w:t>
            </w:r>
          </w:p>
          <w:p w:rsidR="003466FB" w:rsidRPr="000D30C4" w:rsidRDefault="003466FB" w:rsidP="00346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усталостной</w:t>
            </w:r>
          </w:p>
          <w:p w:rsidR="003466FB" w:rsidRPr="000D30C4" w:rsidRDefault="003466FB" w:rsidP="003466FB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характеристики»</w:t>
            </w:r>
          </w:p>
        </w:tc>
        <w:tc>
          <w:tcPr>
            <w:tcW w:w="2268" w:type="dxa"/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В рамках исполнения поручения Секретаря Совета безопасности </w:t>
            </w:r>
          </w:p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№ 24-61-34/24-1846-4қбп (001-21с-36) от 21 мая 2024 года,</w:t>
            </w:r>
          </w:p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закона</w:t>
            </w:r>
          </w:p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Республики</w:t>
            </w:r>
          </w:p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Казахстан «Об</w:t>
            </w:r>
          </w:p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автомобильных</w:t>
            </w:r>
          </w:p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дорогах» ЗРК от</w:t>
            </w:r>
          </w:p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17 июля 2001</w:t>
            </w:r>
          </w:p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  <w:p w:rsidR="003466FB" w:rsidRPr="000D30C4" w:rsidRDefault="003466FB" w:rsidP="003466FB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№ 245</w:t>
            </w:r>
          </w:p>
        </w:tc>
        <w:tc>
          <w:tcPr>
            <w:tcW w:w="1701" w:type="dxa"/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 учетом</w:t>
            </w:r>
          </w:p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ГОСТ Р</w:t>
            </w:r>
          </w:p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58400.7-2019</w:t>
            </w:r>
          </w:p>
        </w:tc>
        <w:tc>
          <w:tcPr>
            <w:tcW w:w="1275" w:type="dxa"/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277" w:type="dxa"/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559" w:type="dxa"/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(МТ РК)</w:t>
            </w:r>
          </w:p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согласно статье 35 Закона РК «О стандартизации»</w:t>
            </w:r>
          </w:p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ТК № 42 на базе АО</w:t>
            </w:r>
          </w:p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КаздорНИИ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», БИН</w:t>
            </w:r>
          </w:p>
          <w:p w:rsidR="003466FB" w:rsidRPr="000D30C4" w:rsidRDefault="003466FB" w:rsidP="003466FB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931240001398</w:t>
            </w:r>
          </w:p>
        </w:tc>
        <w:tc>
          <w:tcPr>
            <w:tcW w:w="1984" w:type="dxa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Министерство транспорта Республики Казахстан, Министерство промышленности и строительства Республики Казахстан, аккредитованные ассоциации, органы по подтверждению соответствия и лаборатории в соответствии с областью аккредитации, </w:t>
            </w:r>
          </w:p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АО «НК «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КазАвтоЖол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», РГП «Национальный центр качества дорожных активов», заводы-производители битумов и асфальтобетонных смесей, дорожные и строительные научно-исследовательские институты, проектные институты и т. д.</w:t>
            </w:r>
          </w:p>
        </w:tc>
      </w:tr>
      <w:tr w:rsidR="003466FB" w:rsidRPr="000D30C4" w:rsidTr="003E306B">
        <w:trPr>
          <w:trHeight w:val="20"/>
        </w:trPr>
        <w:tc>
          <w:tcPr>
            <w:tcW w:w="561" w:type="dxa"/>
            <w:vAlign w:val="center"/>
          </w:tcPr>
          <w:p w:rsidR="003466FB" w:rsidRPr="000D30C4" w:rsidRDefault="003466FB" w:rsidP="003466FB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  <w:lang w:val="kk-KZ"/>
              </w:rPr>
            </w:pPr>
          </w:p>
        </w:tc>
        <w:tc>
          <w:tcPr>
            <w:tcW w:w="992" w:type="dxa"/>
            <w:vAlign w:val="center"/>
          </w:tcPr>
          <w:p w:rsidR="003466FB" w:rsidRPr="000D30C4" w:rsidRDefault="003466FB" w:rsidP="003466FB">
            <w:pPr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93.080.20</w:t>
            </w:r>
          </w:p>
        </w:tc>
        <w:tc>
          <w:tcPr>
            <w:tcW w:w="2836" w:type="dxa"/>
            <w:gridSpan w:val="2"/>
            <w:vAlign w:val="center"/>
          </w:tcPr>
          <w:p w:rsidR="003466FB" w:rsidRPr="000D30C4" w:rsidRDefault="003466FB" w:rsidP="003466FB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СТ РК «Бетонные дорожные покрытия. Часть 3. Технические условия на штыри, используемые в дорожных покрытиях»</w:t>
            </w:r>
          </w:p>
        </w:tc>
        <w:tc>
          <w:tcPr>
            <w:tcW w:w="2268" w:type="dxa"/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В реализацию Поручения Президента РК </w:t>
            </w:r>
          </w:p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К. Токаева по итогам официального визита Федерального канцлера Федеративной Республики Германия О. Шольца в Республику Казахстан и участия во второй встрече в формате «Центральная Азия – Германия» 16 – 17 сентября 2024 года, №24-93-5.15 от 4 октября 2024 года, пункт - 1.3.,</w:t>
            </w:r>
          </w:p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 закона Республики Казахстан «Об автомобильных дорогах» ЗРК от </w:t>
            </w:r>
          </w:p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17 июля 2001 года </w:t>
            </w:r>
          </w:p>
          <w:p w:rsidR="003466FB" w:rsidRPr="000D30C4" w:rsidRDefault="003466FB" w:rsidP="003466FB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№ 245</w:t>
            </w:r>
          </w:p>
        </w:tc>
        <w:tc>
          <w:tcPr>
            <w:tcW w:w="1701" w:type="dxa"/>
            <w:vAlign w:val="center"/>
          </w:tcPr>
          <w:p w:rsidR="003466FB" w:rsidRPr="000D30C4" w:rsidRDefault="00F36358" w:rsidP="003466FB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DIN</w:t>
            </w: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66FB" w:rsidRPr="000D30C4">
              <w:rPr>
                <w:rFonts w:ascii="Times New Roman" w:hAnsi="Times New Roman" w:cs="Times New Roman"/>
                <w:sz w:val="24"/>
                <w:szCs w:val="24"/>
              </w:rPr>
              <w:t>EN</w:t>
            </w: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66FB" w:rsidRPr="000D30C4">
              <w:rPr>
                <w:rFonts w:ascii="Times New Roman" w:hAnsi="Times New Roman" w:cs="Times New Roman"/>
                <w:sz w:val="24"/>
                <w:szCs w:val="24"/>
              </w:rPr>
              <w:t>13877-3-200</w:t>
            </w: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277" w:type="dxa"/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559" w:type="dxa"/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(МТ РК)</w:t>
            </w:r>
          </w:p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согласно статье 35 Закона РК «О стандартизации»</w:t>
            </w:r>
          </w:p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ТК № 42 на базе АО</w:t>
            </w:r>
          </w:p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КаздорНИИ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», БИН</w:t>
            </w:r>
          </w:p>
          <w:p w:rsidR="003466FB" w:rsidRPr="000D30C4" w:rsidRDefault="003466FB" w:rsidP="003466FB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931240001398</w:t>
            </w:r>
          </w:p>
        </w:tc>
        <w:tc>
          <w:tcPr>
            <w:tcW w:w="1984" w:type="dxa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Министерство транспорта Республики Казахстан, технические комитеты по стандартизации, аккредитованные ассоциации, органы по подтверждению соответствия и лаборатории в соответствии с областью аккредитации, РГП на ПХВ «Национальный центр качества дорожных активов Республики Казахстан», Испытательные лаборатории, органы по подтверждению соответствия, ИЛ «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КаздорНИИ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», производители продукции ТОО «Асфальтобетон-1», ТОО «АБЗ-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Бакад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», ТОО «АДСК», ТОО «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Ремдорстрой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», ТОО «Алматы 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жолдары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», ТОО «Кокшетау 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жолдары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», ТОО «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Гордорстрой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», дорожные и строительные научно-исследовательские институты, проектные институты и т.д.</w:t>
            </w:r>
          </w:p>
        </w:tc>
      </w:tr>
      <w:tr w:rsidR="003466FB" w:rsidRPr="000D30C4" w:rsidTr="003E306B">
        <w:trPr>
          <w:trHeight w:val="20"/>
        </w:trPr>
        <w:tc>
          <w:tcPr>
            <w:tcW w:w="561" w:type="dxa"/>
            <w:vAlign w:val="center"/>
          </w:tcPr>
          <w:p w:rsidR="003466FB" w:rsidRPr="000D30C4" w:rsidRDefault="003466FB" w:rsidP="003466FB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  <w:lang w:val="kk-KZ"/>
              </w:rPr>
            </w:pPr>
          </w:p>
        </w:tc>
        <w:tc>
          <w:tcPr>
            <w:tcW w:w="992" w:type="dxa"/>
            <w:vAlign w:val="center"/>
          </w:tcPr>
          <w:p w:rsidR="003466FB" w:rsidRPr="000D30C4" w:rsidRDefault="003466FB" w:rsidP="003466FB">
            <w:pPr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93.080.30</w:t>
            </w:r>
          </w:p>
        </w:tc>
        <w:tc>
          <w:tcPr>
            <w:tcW w:w="2836" w:type="dxa"/>
            <w:gridSpan w:val="2"/>
            <w:vAlign w:val="center"/>
          </w:tcPr>
          <w:p w:rsidR="003466FB" w:rsidRPr="000D30C4" w:rsidRDefault="003466FB" w:rsidP="003466FB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СТ РК «Технические средства организации дорожного движения. Тросовые ограждения дорожные. Общие технические условия» </w:t>
            </w: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взамен СТ РК 3804-2022</w:t>
            </w:r>
          </w:p>
        </w:tc>
        <w:tc>
          <w:tcPr>
            <w:tcW w:w="2268" w:type="dxa"/>
            <w:vAlign w:val="center"/>
          </w:tcPr>
          <w:p w:rsidR="003466FB" w:rsidRPr="000D30C4" w:rsidRDefault="003466FB" w:rsidP="003466FB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В реализацию протокольного </w:t>
            </w:r>
            <w:bookmarkStart w:id="13" w:name="_Hlk214038335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поручения Министра транспорта Республики Казахстан Карабаева М.К</w:t>
            </w:r>
            <w:bookmarkEnd w:id="13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. от </w:t>
            </w:r>
            <w:r w:rsidRPr="000D30C4">
              <w:rPr>
                <w:rFonts w:ascii="Times New Roman" w:hAnsi="Times New Roman" w:cs="Times New Roman"/>
                <w:sz w:val="24"/>
                <w:szCs w:val="24"/>
              </w:rPr>
              <w:br/>
              <w:t>6 февраля 2025 года</w:t>
            </w:r>
          </w:p>
        </w:tc>
        <w:tc>
          <w:tcPr>
            <w:tcW w:w="1701" w:type="dxa"/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Пересмотр </w:t>
            </w:r>
          </w:p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СТ РК </w:t>
            </w:r>
          </w:p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3804-2022 с учетом протоколов испытаний АО</w:t>
            </w:r>
          </w:p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КаздорНИИ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5" w:type="dxa"/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277" w:type="dxa"/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559" w:type="dxa"/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(МТ РК)</w:t>
            </w:r>
          </w:p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согласно статье 35 Закона РК «О стандартизации»</w:t>
            </w:r>
          </w:p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ТК № 42 на базе АО</w:t>
            </w:r>
          </w:p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КаздорНИИ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», БИН</w:t>
            </w:r>
          </w:p>
          <w:p w:rsidR="003466FB" w:rsidRPr="000D30C4" w:rsidRDefault="003466FB" w:rsidP="003466FB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931240001398</w:t>
            </w:r>
          </w:p>
        </w:tc>
        <w:tc>
          <w:tcPr>
            <w:tcW w:w="1984" w:type="dxa"/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Уполномоченные государственные органы, национальные компании, научно-исследовательские и проектные организации, отраслевые ассоциации, производители дорожно-строительных материалов и технических средств организации дорожного движения, а также предприятия, осуществляющие проектирование, строительство, реконструкцию, эксплуатацию и содержание автомобильных дорог.</w:t>
            </w:r>
          </w:p>
        </w:tc>
      </w:tr>
      <w:tr w:rsidR="003466FB" w:rsidRPr="000D30C4" w:rsidTr="003E306B">
        <w:trPr>
          <w:trHeight w:val="20"/>
        </w:trPr>
        <w:tc>
          <w:tcPr>
            <w:tcW w:w="561" w:type="dxa"/>
            <w:vAlign w:val="center"/>
          </w:tcPr>
          <w:p w:rsidR="003466FB" w:rsidRPr="000D30C4" w:rsidRDefault="003466FB" w:rsidP="003466FB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  <w:lang w:val="kk-KZ"/>
              </w:rPr>
            </w:pPr>
          </w:p>
        </w:tc>
        <w:tc>
          <w:tcPr>
            <w:tcW w:w="992" w:type="dxa"/>
            <w:vAlign w:val="center"/>
          </w:tcPr>
          <w:p w:rsidR="003466FB" w:rsidRPr="000D30C4" w:rsidRDefault="003466FB" w:rsidP="003466FB">
            <w:pPr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93.080.30</w:t>
            </w:r>
          </w:p>
        </w:tc>
        <w:tc>
          <w:tcPr>
            <w:tcW w:w="2836" w:type="dxa"/>
            <w:gridSpan w:val="2"/>
            <w:vAlign w:val="center"/>
          </w:tcPr>
          <w:p w:rsidR="003466FB" w:rsidRPr="000D30C4" w:rsidRDefault="003466FB" w:rsidP="003466FB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СТ РК «Материалы каменные и грунты, обработанные неорганическими вяжущими для дорожного и аэродромного строительства. Технические условия»</w:t>
            </w:r>
          </w:p>
          <w:p w:rsidR="003466FB" w:rsidRPr="000D30C4" w:rsidRDefault="003466FB" w:rsidP="003466FB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взамен </w:t>
            </w: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СТ РК 973</w:t>
            </w:r>
            <w:r w:rsidRPr="000D30C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-2015</w:t>
            </w:r>
          </w:p>
        </w:tc>
        <w:tc>
          <w:tcPr>
            <w:tcW w:w="2268" w:type="dxa"/>
            <w:vAlign w:val="center"/>
          </w:tcPr>
          <w:p w:rsidR="003466FB" w:rsidRPr="000D30C4" w:rsidRDefault="003466FB" w:rsidP="003466FB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реализацию </w:t>
            </w:r>
            <w:bookmarkStart w:id="14" w:name="_Hlk214038292"/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закона Республики Казахстан «Об автомобильных дорогах» </w:t>
            </w:r>
            <w:bookmarkEnd w:id="14"/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ЗРК от </w:t>
            </w:r>
          </w:p>
          <w:p w:rsidR="003466FB" w:rsidRPr="000D30C4" w:rsidRDefault="003466FB" w:rsidP="003466FB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17 июля 2001 года</w:t>
            </w:r>
          </w:p>
          <w:p w:rsidR="003466FB" w:rsidRPr="000D30C4" w:rsidRDefault="003466FB" w:rsidP="003466FB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>№ 245</w:t>
            </w:r>
          </w:p>
        </w:tc>
        <w:tc>
          <w:tcPr>
            <w:tcW w:w="1701" w:type="dxa"/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Пересмотр </w:t>
            </w: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СТ РК 973</w:t>
            </w:r>
            <w:r w:rsidRPr="000D30C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-2015</w:t>
            </w:r>
            <w:r w:rsidRPr="000D30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D30C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с учетом ГОСТ Р 70452-2022</w:t>
            </w:r>
          </w:p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277" w:type="dxa"/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559" w:type="dxa"/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(МТ РК)</w:t>
            </w:r>
          </w:p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согласно статье 35 Закона РК «О стандартизации»</w:t>
            </w:r>
          </w:p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center"/>
          </w:tcPr>
          <w:p w:rsidR="003466FB" w:rsidRPr="000D30C4" w:rsidRDefault="003466FB" w:rsidP="003466FB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ТК № 42 на базе АО</w:t>
            </w:r>
          </w:p>
          <w:p w:rsidR="003466FB" w:rsidRPr="000D30C4" w:rsidRDefault="003466FB" w:rsidP="003466FB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КаздорНИИ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», БИН</w:t>
            </w:r>
          </w:p>
          <w:p w:rsidR="003466FB" w:rsidRPr="000D30C4" w:rsidRDefault="003466FB" w:rsidP="003466FB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931240001398</w:t>
            </w:r>
          </w:p>
        </w:tc>
        <w:tc>
          <w:tcPr>
            <w:tcW w:w="1984" w:type="dxa"/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Уполномоченные государственные органы, национальные компании, научно-исследовательские и проектные организации, отраслевые ассоциации, производители дорожно-строительных материалов и технических средств организации дорожного движения, а также предприятия, осуществляющие проектирование, строительство, реконструкцию, эксплуатацию и содержание автомобильных дорог.</w:t>
            </w:r>
          </w:p>
        </w:tc>
      </w:tr>
      <w:tr w:rsidR="003466FB" w:rsidRPr="000D30C4" w:rsidTr="003E306B">
        <w:trPr>
          <w:trHeight w:val="20"/>
        </w:trPr>
        <w:tc>
          <w:tcPr>
            <w:tcW w:w="16013" w:type="dxa"/>
            <w:gridSpan w:val="11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1.</w:t>
            </w:r>
            <w:bookmarkStart w:id="15" w:name="_Hlk217294259"/>
            <w:r w:rsidRPr="000D30C4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4 Разработка 2-этапа межгосударственных стандартов</w:t>
            </w:r>
            <w:r w:rsidRPr="000D30C4">
              <w:rPr>
                <w:rFonts w:ascii="Times New Roman" w:hAnsi="Times New Roman" w:cs="Times New Roman"/>
                <w:kern w:val="0"/>
                <w:sz w:val="24"/>
                <w:szCs w:val="24"/>
              </w:rPr>
              <w:t> </w:t>
            </w:r>
            <w:bookmarkEnd w:id="15"/>
          </w:p>
        </w:tc>
      </w:tr>
      <w:tr w:rsidR="003466FB" w:rsidRPr="000D30C4" w:rsidTr="003E306B">
        <w:trPr>
          <w:trHeight w:val="20"/>
        </w:trPr>
        <w:tc>
          <w:tcPr>
            <w:tcW w:w="561" w:type="dxa"/>
            <w:vAlign w:val="center"/>
          </w:tcPr>
          <w:p w:rsidR="003466FB" w:rsidRPr="000D30C4" w:rsidRDefault="003466FB" w:rsidP="003466FB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3466FB" w:rsidRPr="000D30C4" w:rsidRDefault="003466FB" w:rsidP="00346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07.100.30</w:t>
            </w:r>
          </w:p>
        </w:tc>
        <w:tc>
          <w:tcPr>
            <w:tcW w:w="2836" w:type="dxa"/>
            <w:gridSpan w:val="2"/>
            <w:vAlign w:val="center"/>
          </w:tcPr>
          <w:p w:rsidR="003466FB" w:rsidRPr="000D30C4" w:rsidRDefault="003466FB" w:rsidP="00346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ГОСТ «Микробиология пищевой цепи. Горизонтальный метод обнаружения и подсчета 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Clostridium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spp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. Часть 1: Подсчет 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сульфитредуцирующих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Clostridium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spp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. Методом подсчета колоний»</w:t>
            </w:r>
          </w:p>
          <w:p w:rsidR="003466FB" w:rsidRPr="000D30C4" w:rsidRDefault="003466FB" w:rsidP="00346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2- этап разработки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В реализацию Приложение № 2 ТР ТС 021/2011 (Включен в программу по разработке стандартов)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ISO 15213-1:2023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РБ (МТИ РК) согласно ст. 35 ЗРК </w:t>
            </w: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О стандартизации</w:t>
            </w: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6" w:name="_Hlk217292495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ТК 67 «Технология, качество и безопасность пищевых продуктов»</w:t>
            </w:r>
            <w:bookmarkEnd w:id="16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ТОО «Казахский НИИ экономики АПК и развития сельских территорий», Комитет санитарно-эпидемиологического контроля, ТОО  «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КазНИПП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», ТОО «HALAL 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Quality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 Center», Научно-исследовательский институт  «Пищевая безопасность», НАО Национальный аграрный научный образовательный центр, Центральный аппарат АО</w:t>
            </w: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«Национальный центр экспертизы и сертификации», ТОО  «Прикаспийский центр сертификации»,  ТОО «Центр технического регулирования и метрологии», ТОО НПП «Антиген», Производители пищевой продукции, ОПС, ИЦ (ИЛ), ИЛ ТОО </w:t>
            </w: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Безопасность продукции</w:t>
            </w: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, ОПС ТОО «ПАЛАТА»</w:t>
            </w:r>
          </w:p>
        </w:tc>
      </w:tr>
      <w:tr w:rsidR="003466FB" w:rsidRPr="000D30C4" w:rsidTr="003E306B">
        <w:trPr>
          <w:trHeight w:val="20"/>
        </w:trPr>
        <w:tc>
          <w:tcPr>
            <w:tcW w:w="561" w:type="dxa"/>
            <w:vAlign w:val="center"/>
          </w:tcPr>
          <w:p w:rsidR="003466FB" w:rsidRPr="000D30C4" w:rsidRDefault="003466FB" w:rsidP="003466FB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992" w:type="dxa"/>
            <w:vAlign w:val="center"/>
          </w:tcPr>
          <w:p w:rsidR="003466FB" w:rsidRPr="000D30C4" w:rsidRDefault="003466FB" w:rsidP="00346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67.220.20</w:t>
            </w:r>
          </w:p>
        </w:tc>
        <w:tc>
          <w:tcPr>
            <w:tcW w:w="2836" w:type="dxa"/>
            <w:gridSpan w:val="2"/>
            <w:vAlign w:val="center"/>
          </w:tcPr>
          <w:p w:rsidR="003466FB" w:rsidRPr="000D30C4" w:rsidRDefault="003466FB" w:rsidP="00346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ГОСТ «Продукты пищевые. Определение </w:t>
            </w:r>
            <w:bookmarkStart w:id="17" w:name="_Hlk217292922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нитрозаминов</w:t>
            </w:r>
            <w:bookmarkEnd w:id="17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 хроматографическим методом»</w:t>
            </w:r>
          </w:p>
          <w:p w:rsidR="003466FB" w:rsidRPr="000D30C4" w:rsidRDefault="003466FB" w:rsidP="00346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2-этап разработки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В реализацию Приложения № 4 </w:t>
            </w:r>
            <w:bookmarkStart w:id="18" w:name="_Hlk217293028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ТР ЕАЭС 040/2016 </w:t>
            </w:r>
            <w:bookmarkEnd w:id="18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(Включен в программу по разработке стандартов), ТР ЕАЭС 051/2021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На основе СТ РК 3628-2020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РБ (МТИ РК) согласно ст. 35 ЗРК </w:t>
            </w: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О стандартизации</w:t>
            </w: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РГП «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КазСтандарт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ОПС, ИЦ (ИЛ), производители пищевой продукции</w:t>
            </w:r>
          </w:p>
        </w:tc>
      </w:tr>
      <w:tr w:rsidR="003466FB" w:rsidRPr="000D30C4" w:rsidTr="003E306B">
        <w:trPr>
          <w:trHeight w:val="20"/>
        </w:trPr>
        <w:tc>
          <w:tcPr>
            <w:tcW w:w="561" w:type="dxa"/>
            <w:vAlign w:val="center"/>
          </w:tcPr>
          <w:p w:rsidR="003466FB" w:rsidRPr="000D30C4" w:rsidRDefault="003466FB" w:rsidP="003466FB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992" w:type="dxa"/>
            <w:vAlign w:val="center"/>
          </w:tcPr>
          <w:p w:rsidR="003466FB" w:rsidRPr="000D30C4" w:rsidRDefault="003466FB" w:rsidP="00346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67.040</w:t>
            </w:r>
          </w:p>
          <w:p w:rsidR="003466FB" w:rsidRPr="000D30C4" w:rsidRDefault="003466FB" w:rsidP="00346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67.050</w:t>
            </w:r>
          </w:p>
          <w:p w:rsidR="003466FB" w:rsidRPr="000D30C4" w:rsidRDefault="003466FB" w:rsidP="00346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67.120.20</w:t>
            </w:r>
          </w:p>
        </w:tc>
        <w:tc>
          <w:tcPr>
            <w:tcW w:w="2836" w:type="dxa"/>
            <w:gridSpan w:val="2"/>
            <w:vAlign w:val="center"/>
          </w:tcPr>
          <w:p w:rsidR="003466FB" w:rsidRPr="000D30C4" w:rsidRDefault="003466FB" w:rsidP="00346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ГОСТ «Вода, пищевая продукция, корма, табачные изделия. Определение </w:t>
            </w:r>
            <w:bookmarkStart w:id="19" w:name="_Hlk217292933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хлорорганических пестицидов </w:t>
            </w:r>
            <w:bookmarkEnd w:id="19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хроматографическими методами»</w:t>
            </w:r>
          </w:p>
          <w:p w:rsidR="003466FB" w:rsidRPr="000D30C4" w:rsidRDefault="003466FB" w:rsidP="00346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2-этап разработки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Пункт 18 раздела V, подпункт </w:t>
            </w: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 пункта 81 раздела IX, приложения № 4 и № 5 </w:t>
            </w:r>
            <w:bookmarkStart w:id="20" w:name="_Hlk217293062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ТР ТС 051/2021 </w:t>
            </w:r>
            <w:bookmarkEnd w:id="20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(Включен в программу по разработке стандартов)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На основе СТ РК 2011-2010 (расширение области применения на мясо птицы, субпродукты птицы и продукцию из мяса птицы)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РБ (МТИ РК) согласно ст. 35 ЗРК </w:t>
            </w: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О стандартизации</w:t>
            </w: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РГП «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КазСтандарт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Испытательные лаборатории, ОПС</w:t>
            </w:r>
          </w:p>
        </w:tc>
      </w:tr>
      <w:tr w:rsidR="003466FB" w:rsidRPr="000D30C4" w:rsidTr="003E306B">
        <w:trPr>
          <w:trHeight w:val="20"/>
        </w:trPr>
        <w:tc>
          <w:tcPr>
            <w:tcW w:w="561" w:type="dxa"/>
            <w:vAlign w:val="center"/>
          </w:tcPr>
          <w:p w:rsidR="003466FB" w:rsidRPr="000D30C4" w:rsidRDefault="003466FB" w:rsidP="003466FB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3466FB" w:rsidRPr="000D30C4" w:rsidRDefault="003466FB" w:rsidP="00346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67.220.20</w:t>
            </w:r>
          </w:p>
        </w:tc>
        <w:tc>
          <w:tcPr>
            <w:tcW w:w="2836" w:type="dxa"/>
            <w:gridSpan w:val="2"/>
          </w:tcPr>
          <w:p w:rsidR="003466FB" w:rsidRPr="000D30C4" w:rsidRDefault="003466FB" w:rsidP="00346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ГОСТ «Рыба, нерыбные объекты и продукция на них. Выявление и определение </w:t>
            </w:r>
            <w:bookmarkStart w:id="21" w:name="_Hlk217292954"/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парагемолитических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 вибрионов</w:t>
            </w:r>
            <w:bookmarkEnd w:id="21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3466FB" w:rsidRPr="000D30C4" w:rsidRDefault="003466FB" w:rsidP="00346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2-этап разработки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В реализацию приложения № 3 ТР ЕАЭС 040/2016 (Включен в программу по разработке стандартов)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На основе СТ РК 3601-2020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РБ (МТИ РК) согласно ст. 35 ЗРК </w:t>
            </w: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О стандартизации</w:t>
            </w: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РГП «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КазСтандарт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ОПС, ИЦ (ИЛ), производители пищевой продукции</w:t>
            </w:r>
          </w:p>
        </w:tc>
      </w:tr>
      <w:tr w:rsidR="003466FB" w:rsidRPr="000D30C4" w:rsidTr="003E306B">
        <w:trPr>
          <w:trHeight w:val="20"/>
        </w:trPr>
        <w:tc>
          <w:tcPr>
            <w:tcW w:w="561" w:type="dxa"/>
            <w:vAlign w:val="center"/>
          </w:tcPr>
          <w:p w:rsidR="003466FB" w:rsidRPr="000D30C4" w:rsidRDefault="003466FB" w:rsidP="003466FB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992" w:type="dxa"/>
            <w:vAlign w:val="center"/>
          </w:tcPr>
          <w:p w:rsidR="003466FB" w:rsidRPr="000D30C4" w:rsidRDefault="003466FB" w:rsidP="00346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67.050</w:t>
            </w:r>
          </w:p>
        </w:tc>
        <w:tc>
          <w:tcPr>
            <w:tcW w:w="2836" w:type="dxa"/>
            <w:gridSpan w:val="2"/>
          </w:tcPr>
          <w:p w:rsidR="003466FB" w:rsidRPr="000D30C4" w:rsidRDefault="003466FB" w:rsidP="00346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ГОСТ «Пищевые продукты. 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Мультиметод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 для скрининга 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афлатоксина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 B1, 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дезоксиниваленола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фумонизина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 B1 и B2, 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охратоксина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 A, токсина T-2, токсина HT-2 и 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зеараленона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 в пищевых продуктах, за исключением пищевых продуктов для младенцев и детей раннего возраста, методом ЖХ-МС/МС»</w:t>
            </w:r>
          </w:p>
          <w:p w:rsidR="003466FB" w:rsidRPr="000D30C4" w:rsidRDefault="003466FB" w:rsidP="00346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2-этап разработки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В реализацию пунктов 4, 6 и подпунктов 1 и 2 пункта 9 статьи 7 </w:t>
            </w:r>
            <w:bookmarkStart w:id="22" w:name="_Hlk217293088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ТР ТС 029/2012 </w:t>
            </w:r>
            <w:bookmarkEnd w:id="22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(Включен в программу по разработке стандартов)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EN 17279:2019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РБ (МТИ РК) согласно ст. 35 ЗРК </w:t>
            </w: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О стандартизации</w:t>
            </w: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РГП «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КазСтандарт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ОПС, ИЦ (ИЛ), производители пищевой продукции</w:t>
            </w:r>
          </w:p>
        </w:tc>
      </w:tr>
      <w:tr w:rsidR="003466FB" w:rsidRPr="000D30C4" w:rsidTr="003E306B">
        <w:trPr>
          <w:trHeight w:val="20"/>
        </w:trPr>
        <w:tc>
          <w:tcPr>
            <w:tcW w:w="561" w:type="dxa"/>
            <w:vAlign w:val="center"/>
          </w:tcPr>
          <w:p w:rsidR="003466FB" w:rsidRPr="000D30C4" w:rsidRDefault="003466FB" w:rsidP="003466FB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992" w:type="dxa"/>
            <w:vAlign w:val="center"/>
          </w:tcPr>
          <w:p w:rsidR="003466FB" w:rsidRPr="000D30C4" w:rsidRDefault="003466FB" w:rsidP="00346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67.050</w:t>
            </w:r>
          </w:p>
        </w:tc>
        <w:tc>
          <w:tcPr>
            <w:tcW w:w="2836" w:type="dxa"/>
            <w:gridSpan w:val="2"/>
          </w:tcPr>
          <w:p w:rsidR="003466FB" w:rsidRPr="000D30C4" w:rsidRDefault="003466FB" w:rsidP="00346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ГОСТ «Молоко и молочные продукты. Определение содержания аминокислот в смесях для детского питания и молочных продуктах для взрослых и детей младшего возраста»</w:t>
            </w:r>
          </w:p>
          <w:p w:rsidR="003466FB" w:rsidRPr="000D30C4" w:rsidRDefault="003466FB" w:rsidP="00346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2-этап разработки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В реализацию п.56 Раздела X ТР ТС 033/2013 (включен в проект программы по разработке стандартов)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ISO 4214:2022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РБ (МТИ РК) согласно ст. 35 ЗРК </w:t>
            </w: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О стандартизации</w:t>
            </w: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ТК 67 «Технология, качество и безопасность пищевых продуктов»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ОПС, ИЦ (ИЛ), производители пищевой продукции</w:t>
            </w:r>
          </w:p>
        </w:tc>
      </w:tr>
      <w:tr w:rsidR="003466FB" w:rsidRPr="000D30C4" w:rsidTr="003E306B">
        <w:trPr>
          <w:trHeight w:val="20"/>
        </w:trPr>
        <w:tc>
          <w:tcPr>
            <w:tcW w:w="561" w:type="dxa"/>
            <w:vAlign w:val="center"/>
          </w:tcPr>
          <w:p w:rsidR="003466FB" w:rsidRPr="000D30C4" w:rsidRDefault="003466FB" w:rsidP="003466FB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992" w:type="dxa"/>
            <w:vAlign w:val="center"/>
          </w:tcPr>
          <w:p w:rsidR="003466FB" w:rsidRPr="000D30C4" w:rsidRDefault="003466FB" w:rsidP="00346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67.100.30</w:t>
            </w:r>
          </w:p>
        </w:tc>
        <w:tc>
          <w:tcPr>
            <w:tcW w:w="2836" w:type="dxa"/>
            <w:gridSpan w:val="2"/>
            <w:vAlign w:val="center"/>
          </w:tcPr>
          <w:p w:rsidR="003466FB" w:rsidRPr="000D30C4" w:rsidRDefault="003466FB" w:rsidP="00346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ГОСТ «Сыр и плавленые сырные продукты, казеины и </w:t>
            </w:r>
            <w:proofErr w:type="spellStart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казеинаты</w:t>
            </w:r>
            <w:proofErr w:type="spellEnd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. Определение содержания жира. Гравиметрический метод»</w:t>
            </w:r>
          </w:p>
          <w:p w:rsidR="003466FB" w:rsidRPr="000D30C4" w:rsidRDefault="003466FB" w:rsidP="00346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Взамен СТ РК ГОСТ Р 51457-2008</w:t>
            </w:r>
          </w:p>
          <w:p w:rsidR="003466FB" w:rsidRPr="000D30C4" w:rsidRDefault="003466FB" w:rsidP="00346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2-этап разработки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Таблица 4, приложения №1 ТР ТС 033/2013 (Предложен для включения в программу Согласован с МТК 532) (включен в проект программы по разработке стандартов)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ISO 23319:2022, IDF 250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РБ (МТИ РК) согласно ст. 35 ЗРК </w:t>
            </w: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О стандартизации</w:t>
            </w: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ТК 67 «Технология, качество и безопасность пищевых продуктов»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ОПС, ИЦ (ИЛ), производители пищевой продукции</w:t>
            </w:r>
          </w:p>
        </w:tc>
      </w:tr>
      <w:tr w:rsidR="003466FB" w:rsidRPr="000D30C4" w:rsidTr="003E306B">
        <w:trPr>
          <w:trHeight w:val="20"/>
        </w:trPr>
        <w:tc>
          <w:tcPr>
            <w:tcW w:w="16013" w:type="dxa"/>
            <w:gridSpan w:val="11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30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2. Документы по стандартизации (национальные и межгосударственные стандарты, национальные классификаторы Республики Казахстан, рекомендации по стандартизации), </w:t>
            </w:r>
            <w:bookmarkStart w:id="23" w:name="_Hlk217294083"/>
            <w:r w:rsidRPr="000D30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разрабатываемые в инициативном порядке за счет иных источников финансирования</w:t>
            </w:r>
            <w:bookmarkEnd w:id="23"/>
          </w:p>
        </w:tc>
      </w:tr>
      <w:tr w:rsidR="003466FB" w:rsidRPr="00550459" w:rsidTr="003E306B">
        <w:trPr>
          <w:trHeight w:val="20"/>
        </w:trPr>
        <w:tc>
          <w:tcPr>
            <w:tcW w:w="561" w:type="dxa"/>
            <w:vAlign w:val="center"/>
          </w:tcPr>
          <w:p w:rsidR="003466FB" w:rsidRPr="000D30C4" w:rsidRDefault="003466FB" w:rsidP="003466FB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6FB" w:rsidRPr="000D30C4" w:rsidRDefault="003466FB" w:rsidP="003466FB">
            <w:pPr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45.020:93.100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6FB" w:rsidRPr="000D30C4" w:rsidRDefault="003466FB" w:rsidP="003466FB">
            <w:pPr>
              <w:widowControl w:val="0"/>
              <w:tabs>
                <w:tab w:val="left" w:pos="5610"/>
              </w:tabs>
              <w:outlineLvl w:val="0"/>
              <w:rPr>
                <w:rStyle w:val="s1"/>
                <w:b w:val="0"/>
                <w:bCs w:val="0"/>
                <w:sz w:val="24"/>
                <w:szCs w:val="24"/>
              </w:rPr>
            </w:pPr>
            <w:r w:rsidRPr="000D30C4">
              <w:rPr>
                <w:rStyle w:val="s1"/>
                <w:b w:val="0"/>
                <w:bCs w:val="0"/>
                <w:sz w:val="24"/>
                <w:szCs w:val="24"/>
              </w:rPr>
              <w:t>СТ РК 1565 -2006 «</w:t>
            </w:r>
            <w:bookmarkStart w:id="24" w:name="_Hlk217293594"/>
            <w:r w:rsidRPr="000D30C4">
              <w:rPr>
                <w:rStyle w:val="s1"/>
                <w:b w:val="0"/>
                <w:bCs w:val="0"/>
                <w:sz w:val="24"/>
                <w:szCs w:val="24"/>
              </w:rPr>
              <w:t>Сооружения и устройства объектов железнодорожного транспорта</w:t>
            </w:r>
            <w:bookmarkEnd w:id="24"/>
            <w:r w:rsidRPr="000D30C4">
              <w:rPr>
                <w:rStyle w:val="s1"/>
                <w:b w:val="0"/>
                <w:bCs w:val="0"/>
                <w:sz w:val="24"/>
                <w:szCs w:val="24"/>
                <w:lang w:val="kk-KZ"/>
              </w:rPr>
              <w:t>. Общие технические требования</w:t>
            </w:r>
            <w:r w:rsidRPr="000D30C4">
              <w:rPr>
                <w:rStyle w:val="s1"/>
                <w:b w:val="0"/>
                <w:bCs w:val="0"/>
                <w:sz w:val="24"/>
                <w:szCs w:val="24"/>
              </w:rPr>
              <w:t>»</w:t>
            </w:r>
          </w:p>
          <w:p w:rsidR="003466FB" w:rsidRPr="000D30C4" w:rsidRDefault="003466FB" w:rsidP="003466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В целях реализации требований пункта 42-1 </w:t>
            </w:r>
            <w:bookmarkStart w:id="25" w:name="_Hlk217293624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Правил устройства и технической эксплуатации объектов электроснабжения железнодорожной сигнализации, централизации и блокировки</w:t>
            </w:r>
            <w:bookmarkEnd w:id="25"/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, утвержденный приказом АО «НК «</w:t>
            </w: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ҚТЖ</w:t>
            </w: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от </w:t>
            </w: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27.12.2012 года №1190-ЦЗ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Изменение № 1 в СТ РК 1565-2006 приведение в соответствие с требованиями Правил устройства и технической эксплуатации объектов электроснабжения железнодорожной сигнализации, централизации и блокировки, утвержденный приказом АО «НК «</w:t>
            </w: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ҚТЖ</w:t>
            </w: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от </w:t>
            </w: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>27.12.2012 года №1190-ЦЗ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Февраль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Fonts w:ascii="Times New Roman" w:hAnsi="Times New Roman" w:cs="Times New Roman"/>
                <w:sz w:val="24"/>
                <w:szCs w:val="24"/>
              </w:rPr>
              <w:t xml:space="preserve">Ноябрь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Style w:val="anegp0gi0b9av8jahpyh"/>
                <w:rFonts w:ascii="Times New Roman" w:hAnsi="Times New Roman" w:cs="Times New Roman"/>
                <w:sz w:val="24"/>
                <w:szCs w:val="24"/>
              </w:rPr>
              <w:t>АО «НК «</w:t>
            </w:r>
            <w:r w:rsidRPr="000D30C4">
              <w:rPr>
                <w:rStyle w:val="anegp0gi0b9av8jahpyh"/>
                <w:rFonts w:ascii="Times New Roman" w:hAnsi="Times New Roman" w:cs="Times New Roman"/>
                <w:sz w:val="24"/>
                <w:szCs w:val="24"/>
                <w:lang w:val="kk-KZ"/>
              </w:rPr>
              <w:t>ҚТЖ</w:t>
            </w:r>
            <w:r w:rsidRPr="000D30C4">
              <w:rPr>
                <w:rStyle w:val="anegp0gi0b9av8jahpyh"/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6FB" w:rsidRPr="000D30C4" w:rsidRDefault="003466FB" w:rsidP="003466FB">
            <w:pPr>
              <w:jc w:val="center"/>
              <w:rPr>
                <w:rFonts w:ascii="Times New Roman" w:hAnsi="Times New Roman" w:cs="Times New Roman"/>
              </w:rPr>
            </w:pPr>
            <w:bookmarkStart w:id="26" w:name="_Hlk217293635"/>
            <w:r w:rsidRPr="000D30C4">
              <w:rPr>
                <w:rStyle w:val="anegp0gi0b9av8jahpyh"/>
                <w:rFonts w:ascii="Times New Roman" w:hAnsi="Times New Roman" w:cs="Times New Roman"/>
                <w:sz w:val="24"/>
                <w:szCs w:val="24"/>
              </w:rPr>
              <w:t>АО «НК «</w:t>
            </w:r>
            <w:r w:rsidRPr="000D30C4">
              <w:rPr>
                <w:rStyle w:val="anegp0gi0b9av8jahpyh"/>
                <w:rFonts w:ascii="Times New Roman" w:hAnsi="Times New Roman" w:cs="Times New Roman"/>
                <w:sz w:val="24"/>
                <w:szCs w:val="24"/>
                <w:lang w:val="kk-KZ"/>
              </w:rPr>
              <w:t>ҚТЖ</w:t>
            </w:r>
            <w:r w:rsidRPr="000D30C4">
              <w:rPr>
                <w:rStyle w:val="anegp0gi0b9av8jahpyh"/>
                <w:rFonts w:ascii="Times New Roman" w:hAnsi="Times New Roman" w:cs="Times New Roman"/>
                <w:sz w:val="24"/>
                <w:szCs w:val="24"/>
              </w:rPr>
              <w:t>»</w:t>
            </w:r>
            <w:bookmarkEnd w:id="26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6FB" w:rsidRPr="00550459" w:rsidRDefault="003466FB" w:rsidP="003466FB">
            <w:pPr>
              <w:jc w:val="center"/>
              <w:rPr>
                <w:rFonts w:ascii="Times New Roman" w:hAnsi="Times New Roman" w:cs="Times New Roman"/>
              </w:rPr>
            </w:pPr>
            <w:r w:rsidRPr="000D30C4">
              <w:rPr>
                <w:rStyle w:val="anegp0gi0b9av8jahpyh"/>
                <w:rFonts w:ascii="Times New Roman" w:hAnsi="Times New Roman" w:cs="Times New Roman"/>
                <w:sz w:val="24"/>
                <w:szCs w:val="24"/>
              </w:rPr>
              <w:t>АО «НК «</w:t>
            </w:r>
            <w:r w:rsidRPr="000D30C4">
              <w:rPr>
                <w:rStyle w:val="anegp0gi0b9av8jahpyh"/>
                <w:rFonts w:ascii="Times New Roman" w:hAnsi="Times New Roman" w:cs="Times New Roman"/>
                <w:sz w:val="24"/>
                <w:szCs w:val="24"/>
                <w:lang w:val="kk-KZ"/>
              </w:rPr>
              <w:t>ҚТЖ</w:t>
            </w:r>
            <w:r w:rsidRPr="000D30C4">
              <w:rPr>
                <w:rStyle w:val="anegp0gi0b9av8jahpyh"/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0E5DB1" w:rsidRPr="002037E1" w:rsidRDefault="000E5DB1" w:rsidP="000E5DB1">
      <w:pPr>
        <w:jc w:val="center"/>
        <w:rPr>
          <w:rFonts w:ascii="Times New Roman" w:hAnsi="Times New Roman" w:cs="Times New Roman"/>
          <w:strike/>
        </w:rPr>
      </w:pPr>
    </w:p>
    <w:p w:rsidR="000E5DB1" w:rsidRDefault="000E5DB1"/>
    <w:sectPr w:rsidR="000E5DB1" w:rsidSect="000E5DB1">
      <w:headerReference w:type="default" r:id="rId11"/>
      <w:footerReference w:type="default" r:id="rId12"/>
      <w:pgSz w:w="16838" w:h="11906" w:orient="landscape"/>
      <w:pgMar w:top="709" w:right="1134" w:bottom="850" w:left="1134" w:header="708" w:footer="708" w:gutter="0"/>
      <w:pgNumType w:start="2"/>
      <w:cols w:space="708"/>
      <w:docGrid w:linePitch="360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24.08.2026 17:13 Қазбек Нүрбек Даниярұлы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25.08.2026 14:55 Кабылбеков Канат Абаевич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25.08.2026 16:17 Есенбекова Жанна Рашидовна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2C49" w:rsidRDefault="00532C49" w:rsidP="000E5DB1">
      <w:pPr>
        <w:spacing w:after="0" w:line="240" w:lineRule="auto"/>
      </w:pPr>
      <w:r>
        <w:separator/>
      </w:r>
    </w:p>
  </w:endnote>
  <w:endnote w:type="continuationSeparator" w:id="0">
    <w:p w:rsidR="00532C49" w:rsidRDefault="00532C49" w:rsidP="000E5D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>
      <w:tbl>
        <w:tblPr>
          <w:tblpPr w:leftFromText="187" w:rightFromText="187" w:vertAnchor="page" w:horzAnchor="page" w:tblpXSpec="right" w:tblpYSpec="bottom"/>
          <w:tblW w:w="28" w:type="pct"/>
          <w:tblLook w:val="04A0" w:firstRow="1" w:lastRow="0" w:firstColumn="1" w:lastColumn="0" w:noHBand="0" w:noVBand="1"/>
        </w:tblPr>
        <w:tblGrid>
          <w:gridCol w:w="388"/>
        </w:tblGrid>
        <w:tr w:rsidR="00AC16FB" w:rsidRPr="00AC16FB" w:rsidTr="00AC16FB">
          <w:trPr>
            <w:trHeight w:hRule="exact" w:val="13608"/>
          </w:trPr>
          <w:tc>
            <w:tcPr>
              <w:tcW w:w="538" w:type="dxa"/>
              <w:textDirection w:val="btLr"/>
            </w:tcPr>
            <w:p w:rsidR="00000000" w:rsidRPr="00AC16FB" w:rsidRDefault="00000000" w:rsidP="00100EBB">
              <w:pPr>
                <w:spacing w:after="0"/>
                <w:pStyle w:val="a3"/>
                <w:ind w:left="113" w:right="113"/>
                <w:jc w:val="center"/>
                <w:rPr>
                  <w:rFonts w:ascii="Times New Roman" w:hAnsi="Times New Roman" w:cs="Times New Roman"/>
                  <w:sz w:val="14"/>
                  <w:szCs w:val="14"/>
                </w:rPr>
              </w:pPr>
              <w:r w:rsidRPr="00AC16FB">
                <w:rPr>
                  <w:rFonts w:ascii="Times New Roman" w:hAnsi="Times New Roman" w:cs="Times New Roman"/>
                  <w:sz w:val="14"/>
                  <w:szCs w:val="14"/>
                </w:rPr>
                <w:t xml:space="preserve">Дата: 25.08.2026 17:11. Копия электронного документа. Версия СЭД: Documentolog 7.22.2. Положительный результат проверки ЭЦП</w:t>
              </w:r>
              <w:bookmarkStart w:id="0" w:name="_GoBack"/>
              <w:bookmarkEnd w:id="0"/>
            </w:p>
          </w:tc>
        </w:tr>
        <w:tr w:rsidR="00AC16FB" w:rsidRPr="00AC16FB" w:rsidTr="00AC16FB">
          <w:trPr>
            <w:trHeight w:hRule="exact" w:val="1701"/>
          </w:trPr>
          <w:tc>
            <w:tcPr>
              <w:tcW w:w="538" w:type="dxa"/>
              <w:textDirection w:val="btLr"/>
            </w:tcPr>
            <w:p w:rsidR="00AC16FB" w:rsidRPr="00AC16FB" w:rsidRDefault="00AC16FB" w:rsidP="00AC16FB">
              <w:pPr>
                <w:pStyle w:val="a3"/>
                <w:ind w:left="113" w:right="113"/>
                <w:jc w:val="center"/>
                <w:rPr>
                  <w:rFonts w:ascii="Times New Roman" w:hAnsi="Times New Roman" w:cs="Times New Roman"/>
                  <w:sz w:val="14"/>
                  <w:szCs w:val="14"/>
                </w:rPr>
              </w:pPr>
            </w:p>
          </w:tc>
        </w:tr>
      </w:tbl>
    </w:tbl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2C49" w:rsidRDefault="00532C49" w:rsidP="000E5DB1">
      <w:pPr>
        <w:spacing w:after="0" w:line="240" w:lineRule="auto"/>
      </w:pPr>
      <w:r>
        <w:separator/>
      </w:r>
    </w:p>
  </w:footnote>
  <w:footnote w:type="continuationSeparator" w:id="0">
    <w:p w:rsidR="00532C49" w:rsidRDefault="00532C49" w:rsidP="000E5D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5684804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0E5DB1" w:rsidRPr="006B24E0" w:rsidRDefault="000E5DB1">
        <w:pPr>
          <w:pStyle w:val="af"/>
          <w:jc w:val="center"/>
          <w:rPr>
            <w:rFonts w:ascii="Times New Roman" w:hAnsi="Times New Roman" w:cs="Times New Roman"/>
          </w:rPr>
        </w:pPr>
        <w:r w:rsidRPr="006B24E0">
          <w:rPr>
            <w:rFonts w:ascii="Times New Roman" w:hAnsi="Times New Roman" w:cs="Times New Roman"/>
          </w:rPr>
          <w:fldChar w:fldCharType="begin"/>
        </w:r>
        <w:r w:rsidRPr="006B24E0">
          <w:rPr>
            <w:rFonts w:ascii="Times New Roman" w:hAnsi="Times New Roman" w:cs="Times New Roman"/>
          </w:rPr>
          <w:instrText>PAGE   \* MERGEFORMAT</w:instrText>
        </w:r>
        <w:r w:rsidRPr="006B24E0">
          <w:rPr>
            <w:rFonts w:ascii="Times New Roman" w:hAnsi="Times New Roman" w:cs="Times New Roman"/>
          </w:rPr>
          <w:fldChar w:fldCharType="separate"/>
        </w:r>
        <w:r w:rsidR="00917187">
          <w:rPr>
            <w:rFonts w:ascii="Times New Roman" w:hAnsi="Times New Roman" w:cs="Times New Roman"/>
            <w:noProof/>
          </w:rPr>
          <w:t>34</w:t>
        </w:r>
        <w:r w:rsidRPr="006B24E0">
          <w:rPr>
            <w:rFonts w:ascii="Times New Roman" w:hAnsi="Times New Roman" w:cs="Times New Roman"/>
          </w:rPr>
          <w:fldChar w:fldCharType="end"/>
        </w:r>
      </w:p>
    </w:sdtContent>
  </w:sdt>
  <w:p w:rsidR="000E5DB1" w:rsidRDefault="000E5DB1">
    <w:pPr>
      <w:pStyle w:val="af"/>
    </w:pPr>
  </w:p>
  <w:p w:rsidR="003D52A9" w:rsidRDefault="00917187">
    <w:pPr>
      <w:pStyle w:val="a3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технического регулирования и метрологии - Асылбекова А.М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8764536"/>
    <w:multiLevelType w:val="hybridMultilevel"/>
    <w:tmpl w:val="6DE2EF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5DB1"/>
    <w:rsid w:val="00025203"/>
    <w:rsid w:val="000837D4"/>
    <w:rsid w:val="000B3D00"/>
    <w:rsid w:val="000D30C4"/>
    <w:rsid w:val="000E5DB1"/>
    <w:rsid w:val="00126EE8"/>
    <w:rsid w:val="001504AD"/>
    <w:rsid w:val="001B0AD1"/>
    <w:rsid w:val="001D66DD"/>
    <w:rsid w:val="0027179A"/>
    <w:rsid w:val="002B64A3"/>
    <w:rsid w:val="002F4085"/>
    <w:rsid w:val="00303E83"/>
    <w:rsid w:val="003466FB"/>
    <w:rsid w:val="00396624"/>
    <w:rsid w:val="003B348D"/>
    <w:rsid w:val="003C2720"/>
    <w:rsid w:val="003C2733"/>
    <w:rsid w:val="003E306B"/>
    <w:rsid w:val="003E3352"/>
    <w:rsid w:val="003E4D89"/>
    <w:rsid w:val="003F0CC0"/>
    <w:rsid w:val="003F1011"/>
    <w:rsid w:val="003F4B80"/>
    <w:rsid w:val="004162FF"/>
    <w:rsid w:val="004F0833"/>
    <w:rsid w:val="00532C49"/>
    <w:rsid w:val="00554E71"/>
    <w:rsid w:val="0055526D"/>
    <w:rsid w:val="00572150"/>
    <w:rsid w:val="005A294B"/>
    <w:rsid w:val="005A66C2"/>
    <w:rsid w:val="005E65B8"/>
    <w:rsid w:val="00610C44"/>
    <w:rsid w:val="006F05FB"/>
    <w:rsid w:val="007036B7"/>
    <w:rsid w:val="007407A9"/>
    <w:rsid w:val="00782FFA"/>
    <w:rsid w:val="007B5FC6"/>
    <w:rsid w:val="007D116E"/>
    <w:rsid w:val="00815063"/>
    <w:rsid w:val="00840EF1"/>
    <w:rsid w:val="00865130"/>
    <w:rsid w:val="008D3DFC"/>
    <w:rsid w:val="00917187"/>
    <w:rsid w:val="009315C9"/>
    <w:rsid w:val="00944EE9"/>
    <w:rsid w:val="00970C56"/>
    <w:rsid w:val="00982AEB"/>
    <w:rsid w:val="009D2B64"/>
    <w:rsid w:val="009E5CB7"/>
    <w:rsid w:val="00A17806"/>
    <w:rsid w:val="00A359AE"/>
    <w:rsid w:val="00A57F64"/>
    <w:rsid w:val="00AD50A5"/>
    <w:rsid w:val="00B03FA4"/>
    <w:rsid w:val="00B36AC5"/>
    <w:rsid w:val="00C83220"/>
    <w:rsid w:val="00CB23FD"/>
    <w:rsid w:val="00CF049A"/>
    <w:rsid w:val="00D2092F"/>
    <w:rsid w:val="00D27731"/>
    <w:rsid w:val="00D9796D"/>
    <w:rsid w:val="00DE705D"/>
    <w:rsid w:val="00E16D1D"/>
    <w:rsid w:val="00E43215"/>
    <w:rsid w:val="00EA13C8"/>
    <w:rsid w:val="00EA1C55"/>
    <w:rsid w:val="00EB736F"/>
    <w:rsid w:val="00F001B9"/>
    <w:rsid w:val="00F3150F"/>
    <w:rsid w:val="00F31950"/>
    <w:rsid w:val="00F36358"/>
    <w:rsid w:val="00FF6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  <w15:docId w15:val="{08CAB36B-70DE-4C01-9E85-4FCA6F25A150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5DB1"/>
  </w:style>
  <w:style w:type="paragraph" w:styleId="1">
    <w:name w:val="heading 1"/>
    <w:basedOn w:val="a"/>
    <w:next w:val="a"/>
    <w:link w:val="10"/>
    <w:uiPriority w:val="9"/>
    <w:qFormat/>
    <w:rsid w:val="000E5D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E5D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E5DB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E5D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E5DB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5D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E5D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E5D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E5D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E5DB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E5DB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E5DB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E5DB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E5DB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E5DB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E5DB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E5DB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E5DB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E5D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0E5D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E5D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E5D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E5D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E5DB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E5DB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E5DB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E5DB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E5DB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0E5DB1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0E5DB1"/>
    <w:pPr>
      <w:spacing w:after="0" w:line="240" w:lineRule="auto"/>
    </w:pPr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1">
    <w:name w:val="s1"/>
    <w:rsid w:val="000E5DB1"/>
    <w:rPr>
      <w:rFonts w:ascii="Times New Roman" w:hAnsi="Times New Roman" w:cs="Times New Roman" w:hint="default"/>
      <w:b/>
      <w:bCs/>
      <w:color w:val="000000"/>
    </w:rPr>
  </w:style>
  <w:style w:type="character" w:customStyle="1" w:styleId="anegp0gi0b9av8jahpyh">
    <w:name w:val="anegp0gi0b9av8jahpyh"/>
    <w:basedOn w:val="a0"/>
    <w:rsid w:val="000E5DB1"/>
  </w:style>
  <w:style w:type="character" w:customStyle="1" w:styleId="docdata">
    <w:name w:val="docdata"/>
    <w:aliases w:val="docy,v5,1186,bqiaagaaeyqcaaagiaiaaamjbaaabrceaaaaaaaaaaaaaaaaaaaaaaaaaaaaaaaaaaaaaaaaaaaaaaaaaaaaaaaaaaaaaaaaaaaaaaaaaaaaaaaaaaaaaaaaaaaaaaaaaaaaaaaaaaaaaaaaaaaaaaaaaaaaaaaaaaaaaaaaaaaaaaaaaaaaaaaaaaaaaaaaaaaaaaaaaaaaaaaaaaaaaaaaaaaaaaaaaaaaaaaa"/>
    <w:basedOn w:val="a0"/>
    <w:rsid w:val="000E5DB1"/>
  </w:style>
  <w:style w:type="character" w:styleId="ad">
    <w:name w:val="Hyperlink"/>
    <w:basedOn w:val="a0"/>
    <w:uiPriority w:val="99"/>
    <w:unhideWhenUsed/>
    <w:rsid w:val="000E5DB1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0E5DB1"/>
    <w:rPr>
      <w:color w:val="605E5C"/>
      <w:shd w:val="clear" w:color="auto" w:fill="E1DFDD"/>
    </w:rPr>
  </w:style>
  <w:style w:type="paragraph" w:styleId="ae">
    <w:name w:val="Normal (Web)"/>
    <w:basedOn w:val="a"/>
    <w:uiPriority w:val="99"/>
    <w:unhideWhenUsed/>
    <w:rsid w:val="000E5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styleId="af">
    <w:name w:val="header"/>
    <w:basedOn w:val="a"/>
    <w:link w:val="af0"/>
    <w:uiPriority w:val="99"/>
    <w:unhideWhenUsed/>
    <w:rsid w:val="000E5D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0E5DB1"/>
  </w:style>
  <w:style w:type="paragraph" w:styleId="af1">
    <w:name w:val="footer"/>
    <w:basedOn w:val="a"/>
    <w:link w:val="af2"/>
    <w:uiPriority w:val="99"/>
    <w:unhideWhenUsed/>
    <w:rsid w:val="000E5D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0E5DB1"/>
  </w:style>
  <w:style w:type="paragraph" w:customStyle="1" w:styleId="Default">
    <w:name w:val="Default"/>
    <w:rsid w:val="00782FF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hyperlink" Target="https://www.arts.gov/accessibility-planning-and-resource-guide-cultural-administrators?utm_source=chatgpt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aam-us.org/2023/11/27/tips-for-creating-accessible-museums-universal-design-and-universal-design-for-learning/?utm_source=chatgpt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ifacilities.si.edu/sites/default/files/Files/Accessibility/accessible-exhibition-design1.pdf?utm_source=chatgpt.com" TargetMode="External"/><Relationship Id="rId14" Type="http://schemas.openxmlformats.org/officeDocument/2006/relationships/theme" Target="theme/theme1.xml"/><Relationship Id="rId912" Type="http://schemas.openxmlformats.org/officeDocument/2006/relationships/image" Target="media/image912.png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2C8666-6FB5-45B7-A0EC-41FEB36F52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48</Pages>
  <Words>7212</Words>
  <Characters>41110</Characters>
  <Application>Microsoft Office Word</Application>
  <DocSecurity>0</DocSecurity>
  <Lines>342</Lines>
  <Paragraphs>96</Paragraphs>
  <ScaleCrop>false</ScaleCrop>
  <Company/>
  <LinksUpToDate>false</LinksUpToDate>
  <CharactersWithSpaces>48226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Tatyana Kravchenko</dc:creator>
  <cp:keywords/>
  <dc:description/>
  <cp:lastModifiedBy>Ainur Assylbekova</cp:lastModifiedBy>
  <cp:revision>105</cp:revision>
  <dcterms:created xsi:type="dcterms:W3CDTF">2026-04-09T05:48:00Z</dcterms:created>
  <dcterms:modified xsi:type="dcterms:W3CDTF">2026-08-24T08:57:00Z</dcterms:modified>
</cp:coreProperties>
</file>